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Document.xml" ContentType="application/vnd.openxmlformats-officedocument.wordprocessingml.comments+xml"/>
  <Override PartName="/word/commentsExtendedDocument.xml" ContentType="application/vnd.openxmlformats-officedocument.wordprocessingml.commentsExtended+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272D59" w14:paraId="55843607" w14:textId="77777777">
        <w:tc>
          <w:tcPr>
            <w:tcW w:w="1384" w:type="dxa"/>
            <w:tcBorders>
              <w:top w:val="none" w:sz="4" w:space="0" w:color="000000"/>
              <w:left w:val="none" w:sz="4" w:space="0" w:color="000000"/>
              <w:bottom w:val="none" w:sz="4" w:space="0" w:color="000000"/>
            </w:tcBorders>
          </w:tcPr>
          <w:p w14:paraId="6B890D61" w14:textId="77777777" w:rsidR="00272D59" w:rsidRDefault="00272D59">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03D32021" w14:textId="5177FB3A" w:rsidR="00FB2165" w:rsidRPr="00FB2165" w:rsidRDefault="00FB2165">
            <w:pPr>
              <w:rPr>
                <w:rFonts w:asciiTheme="minorHAnsi" w:hAnsiTheme="minorHAnsi"/>
                <w:b/>
                <w:sz w:val="36"/>
              </w:rPr>
            </w:pPr>
            <w:bookmarkStart w:id="0" w:name="_Toc392669625"/>
            <w:r>
              <w:rPr>
                <w:rFonts w:asciiTheme="minorHAnsi" w:hAnsiTheme="minorHAnsi"/>
                <w:b/>
                <w:sz w:val="36"/>
              </w:rPr>
              <w:t>LOT 0</w:t>
            </w:r>
            <w:bookmarkEnd w:id="0"/>
            <w:r w:rsidR="00AE7965">
              <w:rPr>
                <w:rFonts w:asciiTheme="minorHAnsi" w:hAnsiTheme="minorHAnsi"/>
                <w:b/>
                <w:sz w:val="36"/>
              </w:rPr>
              <w:t>1</w:t>
            </w:r>
          </w:p>
        </w:tc>
      </w:tr>
      <w:tr w:rsidR="00272D59" w14:paraId="05B40529" w14:textId="77777777">
        <w:tc>
          <w:tcPr>
            <w:tcW w:w="1384" w:type="dxa"/>
            <w:tcBorders>
              <w:top w:val="none" w:sz="4" w:space="0" w:color="000000"/>
              <w:left w:val="none" w:sz="4" w:space="0" w:color="000000"/>
              <w:bottom w:val="none" w:sz="4" w:space="0" w:color="000000"/>
            </w:tcBorders>
          </w:tcPr>
          <w:p w14:paraId="4C19928B" w14:textId="77777777" w:rsidR="00272D59" w:rsidRDefault="00272D59">
            <w:pPr>
              <w:rPr>
                <w:rFonts w:asciiTheme="minorHAnsi" w:hAnsiTheme="minorHAnsi" w:cs="Arial"/>
                <w:b/>
                <w:sz w:val="24"/>
              </w:rPr>
            </w:pPr>
          </w:p>
        </w:tc>
        <w:tc>
          <w:tcPr>
            <w:tcW w:w="8224" w:type="dxa"/>
            <w:tcBorders>
              <w:bottom w:val="single" w:sz="4" w:space="0" w:color="auto"/>
              <w:right w:val="none" w:sz="4" w:space="0" w:color="000000"/>
            </w:tcBorders>
          </w:tcPr>
          <w:p w14:paraId="0C17BCD6" w14:textId="3C54840C" w:rsidR="00272D59" w:rsidRDefault="00AA710B">
            <w:pPr>
              <w:rPr>
                <w:rFonts w:asciiTheme="minorHAnsi" w:hAnsiTheme="minorHAnsi"/>
                <w:b/>
                <w:sz w:val="24"/>
              </w:rPr>
            </w:pP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2A642A">
                  <w:rPr>
                    <w:rFonts w:ascii="MS Gothic" w:eastAsia="MS Gothic" w:hAnsi="MS Gothic" w:hint="eastAsia"/>
                    <w:b/>
                    <w:smallCaps/>
                    <w:sz w:val="24"/>
                  </w:rPr>
                  <w:t>☒</w:t>
                </w:r>
              </w:sdtContent>
            </w:sdt>
            <w:r w:rsidR="009959F6">
              <w:rPr>
                <w:rFonts w:asciiTheme="minorHAnsi" w:hAnsiTheme="minorHAnsi"/>
                <w:b/>
                <w:smallCaps/>
                <w:sz w:val="24"/>
              </w:rPr>
              <w:t>Fournitures</w:t>
            </w:r>
          </w:p>
        </w:tc>
      </w:tr>
      <w:tr w:rsidR="00272D59" w14:paraId="131C7303" w14:textId="77777777">
        <w:tc>
          <w:tcPr>
            <w:tcW w:w="1384" w:type="dxa"/>
            <w:tcBorders>
              <w:top w:val="none" w:sz="4" w:space="0" w:color="000000"/>
              <w:left w:val="none" w:sz="4" w:space="0" w:color="000000"/>
              <w:bottom w:val="none" w:sz="4" w:space="0" w:color="000000"/>
            </w:tcBorders>
          </w:tcPr>
          <w:p w14:paraId="663697D6" w14:textId="77777777" w:rsidR="00272D59" w:rsidRDefault="00272D59">
            <w:pPr>
              <w:rPr>
                <w:rFonts w:asciiTheme="minorHAnsi" w:hAnsiTheme="minorHAnsi" w:cs="Arial"/>
                <w:b/>
                <w:sz w:val="24"/>
              </w:rPr>
            </w:pPr>
          </w:p>
        </w:tc>
        <w:tc>
          <w:tcPr>
            <w:tcW w:w="8224" w:type="dxa"/>
            <w:tcBorders>
              <w:bottom w:val="single" w:sz="4" w:space="0" w:color="auto"/>
              <w:right w:val="none" w:sz="4" w:space="0" w:color="000000"/>
            </w:tcBorders>
          </w:tcPr>
          <w:p w14:paraId="576BD172" w14:textId="77777777" w:rsidR="00272D59" w:rsidRDefault="009959F6">
            <w:pPr>
              <w:rPr>
                <w:rFonts w:asciiTheme="minorHAnsi" w:hAnsiTheme="minorHAnsi"/>
                <w:b/>
                <w:sz w:val="24"/>
              </w:rPr>
            </w:pPr>
            <w:r w:rsidRPr="002A642A">
              <w:rPr>
                <w:rFonts w:asciiTheme="minorHAnsi" w:hAnsiTheme="minorHAnsi"/>
                <w:b/>
                <w:smallCaps/>
                <w:sz w:val="24"/>
              </w:rPr>
              <w:t>Numéro :</w:t>
            </w:r>
            <w:r>
              <w:rPr>
                <w:rFonts w:asciiTheme="minorHAnsi" w:hAnsiTheme="minorHAnsi"/>
                <w:b/>
                <w:smallCaps/>
                <w:sz w:val="24"/>
              </w:rPr>
              <w:t xml:space="preserve"> </w:t>
            </w:r>
          </w:p>
        </w:tc>
      </w:tr>
      <w:tr w:rsidR="00272D59" w14:paraId="32715DD9" w14:textId="77777777">
        <w:tc>
          <w:tcPr>
            <w:tcW w:w="9608" w:type="dxa"/>
            <w:gridSpan w:val="2"/>
            <w:tcBorders>
              <w:top w:val="none" w:sz="4" w:space="0" w:color="000000"/>
              <w:left w:val="none" w:sz="4" w:space="0" w:color="000000"/>
              <w:bottom w:val="none" w:sz="4" w:space="0" w:color="000000"/>
              <w:right w:val="none" w:sz="4" w:space="0" w:color="000000"/>
            </w:tcBorders>
          </w:tcPr>
          <w:p w14:paraId="4574F1E9" w14:textId="77777777" w:rsidR="00272D59" w:rsidRDefault="00272D59">
            <w:pPr>
              <w:rPr>
                <w:rFonts w:asciiTheme="minorHAnsi" w:hAnsiTheme="minorHAnsi" w:cs="Arial"/>
                <w:b/>
                <w:sz w:val="24"/>
              </w:rPr>
            </w:pPr>
          </w:p>
        </w:tc>
      </w:tr>
      <w:tr w:rsidR="00272D59" w14:paraId="39CB88D1" w14:textId="77777777">
        <w:tc>
          <w:tcPr>
            <w:tcW w:w="1384" w:type="dxa"/>
            <w:tcBorders>
              <w:top w:val="none" w:sz="4" w:space="0" w:color="000000"/>
              <w:left w:val="none" w:sz="4" w:space="0" w:color="000000"/>
              <w:bottom w:val="none" w:sz="4" w:space="0" w:color="000000"/>
              <w:right w:val="single" w:sz="4" w:space="0" w:color="auto"/>
            </w:tcBorders>
          </w:tcPr>
          <w:p w14:paraId="422A1E61" w14:textId="77777777" w:rsidR="00272D59" w:rsidRDefault="00272D59">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7370647A" w14:textId="11327D6A" w:rsidR="00FB2165" w:rsidRDefault="009959F6" w:rsidP="00FB2165">
            <w:pPr>
              <w:rPr>
                <w:rFonts w:asciiTheme="minorHAnsi" w:hAnsiTheme="minorHAnsi" w:cs="Arial"/>
                <w:sz w:val="24"/>
              </w:rPr>
            </w:pPr>
            <w:bookmarkStart w:id="1" w:name="_Toc392669627"/>
            <w:r>
              <w:rPr>
                <w:rFonts w:asciiTheme="minorHAnsi" w:hAnsiTheme="minorHAnsi"/>
                <w:b/>
                <w:caps/>
                <w:sz w:val="24"/>
              </w:rPr>
              <w:t>OBJET du contrat</w:t>
            </w:r>
            <w:r>
              <w:rPr>
                <w:rFonts w:asciiTheme="minorHAnsi" w:hAnsiTheme="minorHAnsi"/>
                <w:b/>
                <w:smallCaps/>
                <w:sz w:val="24"/>
              </w:rPr>
              <w:t> :</w:t>
            </w:r>
            <w:bookmarkEnd w:id="1"/>
            <w:r>
              <w:rPr>
                <w:rFonts w:asciiTheme="minorHAnsi" w:hAnsiTheme="minorHAnsi"/>
                <w:b/>
                <w:smallCaps/>
                <w:sz w:val="24"/>
              </w:rPr>
              <w:t xml:space="preserve"> </w:t>
            </w:r>
            <w:r w:rsidR="00FB2165">
              <w:rPr>
                <w:rFonts w:asciiTheme="minorHAnsi" w:hAnsiTheme="minorHAnsi" w:cs="Arial"/>
                <w:sz w:val="22"/>
              </w:rPr>
              <w:t>Fourniture/livraison et installation de matériels, mobiliers et équipements pour les hôpitaux dans le cadre du projet Urgences en Guinée</w:t>
            </w:r>
            <w:r w:rsidR="003A3542">
              <w:rPr>
                <w:rFonts w:asciiTheme="minorHAnsi" w:hAnsiTheme="minorHAnsi" w:cs="Arial"/>
                <w:sz w:val="22"/>
              </w:rPr>
              <w:t>/</w:t>
            </w:r>
            <w:r w:rsidR="003A3542" w:rsidRPr="005B238E">
              <w:rPr>
                <w:rFonts w:ascii="Calibri" w:hAnsi="Calibri"/>
                <w:sz w:val="22"/>
                <w:szCs w:val="22"/>
              </w:rPr>
              <w:t xml:space="preserve"> Equipements biomédicaux</w:t>
            </w:r>
            <w:r w:rsidR="003A3542">
              <w:rPr>
                <w:rFonts w:ascii="Calibri" w:hAnsi="Calibri"/>
                <w:sz w:val="22"/>
                <w:szCs w:val="22"/>
              </w:rPr>
              <w:t xml:space="preserve"> et Consommables sans équipements</w:t>
            </w:r>
          </w:p>
        </w:tc>
      </w:tr>
      <w:tr w:rsidR="00272D59" w14:paraId="24E496D8"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504C945D" w14:textId="77777777" w:rsidR="00272D59" w:rsidRDefault="00272D59">
            <w:pPr>
              <w:rPr>
                <w:rFonts w:asciiTheme="minorHAnsi" w:hAnsiTheme="minorHAnsi" w:cs="Arial"/>
                <w:b/>
                <w:sz w:val="24"/>
              </w:rPr>
            </w:pPr>
          </w:p>
        </w:tc>
      </w:tr>
      <w:tr w:rsidR="00272D59" w14:paraId="4B4C7810" w14:textId="77777777" w:rsidTr="002A642A">
        <w:trPr>
          <w:trHeight w:val="7022"/>
        </w:trPr>
        <w:tc>
          <w:tcPr>
            <w:tcW w:w="9608" w:type="dxa"/>
            <w:gridSpan w:val="2"/>
            <w:tcBorders>
              <w:top w:val="none" w:sz="4" w:space="0" w:color="000000"/>
              <w:left w:val="none" w:sz="4" w:space="0" w:color="000000"/>
              <w:bottom w:val="none" w:sz="4" w:space="0" w:color="000000"/>
              <w:right w:val="none" w:sz="4" w:space="0" w:color="000000"/>
            </w:tcBorders>
          </w:tcPr>
          <w:p w14:paraId="304F2FDF" w14:textId="77777777" w:rsidR="00272D59" w:rsidRDefault="00272D59">
            <w:pPr>
              <w:rPr>
                <w:rFonts w:asciiTheme="minorHAnsi" w:hAnsiTheme="minorHAnsi" w:cs="Arial"/>
                <w:sz w:val="22"/>
                <w:szCs w:val="22"/>
              </w:rPr>
            </w:pPr>
          </w:p>
          <w:p w14:paraId="68EC4112" w14:textId="77777777" w:rsidR="00272D59" w:rsidRDefault="00272D59">
            <w:pPr>
              <w:rPr>
                <w:rFonts w:asciiTheme="minorHAnsi" w:hAnsiTheme="minorHAnsi" w:cs="Arial"/>
                <w:sz w:val="22"/>
                <w:szCs w:val="22"/>
              </w:rPr>
            </w:pPr>
          </w:p>
          <w:p w14:paraId="4A893F2F" w14:textId="77777777" w:rsidR="00272D59" w:rsidRDefault="00272D59">
            <w:pPr>
              <w:rPr>
                <w:rFonts w:asciiTheme="minorHAnsi" w:hAnsiTheme="minorHAnsi" w:cs="Arial"/>
                <w:sz w:val="22"/>
                <w:szCs w:val="22"/>
              </w:rPr>
            </w:pPr>
          </w:p>
          <w:p w14:paraId="0E49BA48" w14:textId="77777777" w:rsidR="00272D59" w:rsidRDefault="00272D59">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72D59" w14:paraId="2769EE45" w14:textId="77777777">
              <w:trPr>
                <w:trHeight w:val="702"/>
              </w:trPr>
              <w:tc>
                <w:tcPr>
                  <w:tcW w:w="4644" w:type="dxa"/>
                  <w:shd w:val="clear" w:color="auto" w:fill="D9D9D9" w:themeFill="background1" w:themeFillShade="D9"/>
                  <w:vAlign w:val="center"/>
                </w:tcPr>
                <w:p w14:paraId="3D7C0538" w14:textId="53B407CD" w:rsidR="00272D59" w:rsidRDefault="009959F6">
                  <w:pPr>
                    <w:spacing w:before="120" w:after="120"/>
                    <w:rPr>
                      <w:rFonts w:asciiTheme="minorHAnsi" w:hAnsiTheme="minorHAnsi"/>
                      <w:b/>
                      <w:smallCaps/>
                      <w:sz w:val="22"/>
                      <w:szCs w:val="22"/>
                    </w:rPr>
                  </w:pPr>
                  <w:r>
                    <w:rPr>
                      <w:rFonts w:asciiTheme="minorHAnsi" w:hAnsiTheme="minorHAnsi"/>
                      <w:b/>
                      <w:smallCaps/>
                      <w:sz w:val="22"/>
                      <w:szCs w:val="22"/>
                    </w:rPr>
                    <w:t>Date de notification</w:t>
                  </w:r>
                  <w:r w:rsidR="002A642A">
                    <w:rPr>
                      <w:rFonts w:asciiTheme="minorHAnsi" w:hAnsiTheme="minorHAnsi"/>
                      <w:b/>
                      <w:smallCaps/>
                      <w:sz w:val="22"/>
                      <w:szCs w:val="22"/>
                    </w:rPr>
                    <w:t xml:space="preserve"> : </w:t>
                  </w:r>
                  <w:r>
                    <w:rPr>
                      <w:rFonts w:asciiTheme="minorHAnsi" w:hAnsiTheme="minorHAnsi"/>
                      <w:b/>
                      <w:smallCaps/>
                      <w:sz w:val="22"/>
                      <w:szCs w:val="22"/>
                    </w:rPr>
                    <w:tab/>
                  </w:r>
                </w:p>
              </w:tc>
            </w:tr>
          </w:tbl>
          <w:p w14:paraId="25E68D95" w14:textId="77777777" w:rsidR="00272D59" w:rsidRDefault="00272D59">
            <w:pPr>
              <w:rPr>
                <w:rFonts w:asciiTheme="minorHAnsi" w:hAnsiTheme="minorHAnsi" w:cs="Arial"/>
                <w:sz w:val="22"/>
                <w:szCs w:val="22"/>
              </w:rPr>
            </w:pPr>
          </w:p>
          <w:p w14:paraId="18D24FAB" w14:textId="77777777" w:rsidR="00272D59" w:rsidRDefault="00272D59">
            <w:pPr>
              <w:rPr>
                <w:rFonts w:asciiTheme="minorHAnsi" w:hAnsiTheme="minorHAnsi" w:cs="Arial"/>
                <w:sz w:val="22"/>
                <w:szCs w:val="22"/>
              </w:rPr>
            </w:pPr>
          </w:p>
          <w:p w14:paraId="33F3AAF4" w14:textId="77777777" w:rsidR="003539C9" w:rsidRDefault="003539C9">
            <w:pPr>
              <w:rPr>
                <w:rFonts w:asciiTheme="minorHAnsi" w:hAnsiTheme="minorHAnsi" w:cs="Arial"/>
                <w:sz w:val="22"/>
                <w:szCs w:val="22"/>
              </w:rPr>
            </w:pPr>
          </w:p>
          <w:p w14:paraId="578CF1C0" w14:textId="77777777" w:rsidR="003539C9" w:rsidRDefault="003539C9">
            <w:pPr>
              <w:rPr>
                <w:rFonts w:asciiTheme="minorHAnsi" w:hAnsiTheme="minorHAnsi" w:cs="Arial"/>
                <w:sz w:val="22"/>
                <w:szCs w:val="22"/>
              </w:rPr>
            </w:pPr>
          </w:p>
          <w:p w14:paraId="427AE2A1" w14:textId="77777777" w:rsidR="003539C9" w:rsidRDefault="003539C9">
            <w:pPr>
              <w:rPr>
                <w:rFonts w:asciiTheme="minorHAnsi" w:hAnsiTheme="minorHAnsi" w:cs="Arial"/>
                <w:sz w:val="22"/>
                <w:szCs w:val="22"/>
              </w:rPr>
            </w:pPr>
          </w:p>
          <w:p w14:paraId="7E94E533" w14:textId="77777777" w:rsidR="003539C9" w:rsidRDefault="003539C9">
            <w:pPr>
              <w:rPr>
                <w:rFonts w:asciiTheme="minorHAnsi" w:hAnsiTheme="minorHAnsi" w:cs="Arial"/>
                <w:sz w:val="22"/>
                <w:szCs w:val="22"/>
              </w:rPr>
            </w:pPr>
          </w:p>
          <w:p w14:paraId="2E0D2C44" w14:textId="77777777" w:rsidR="003539C9" w:rsidRDefault="003539C9">
            <w:pPr>
              <w:rPr>
                <w:rFonts w:asciiTheme="minorHAnsi" w:hAnsiTheme="minorHAnsi" w:cs="Arial"/>
                <w:sz w:val="22"/>
                <w:szCs w:val="22"/>
              </w:rPr>
            </w:pPr>
          </w:p>
          <w:p w14:paraId="12FDFD9D" w14:textId="77777777" w:rsidR="003539C9" w:rsidRDefault="003539C9">
            <w:pPr>
              <w:rPr>
                <w:rFonts w:asciiTheme="minorHAnsi" w:hAnsiTheme="minorHAnsi" w:cs="Arial"/>
                <w:sz w:val="22"/>
                <w:szCs w:val="22"/>
              </w:rPr>
            </w:pPr>
          </w:p>
          <w:p w14:paraId="07201584" w14:textId="77777777" w:rsidR="003539C9" w:rsidRDefault="003539C9">
            <w:pPr>
              <w:rPr>
                <w:rFonts w:asciiTheme="minorHAnsi" w:hAnsiTheme="minorHAnsi" w:cs="Arial"/>
                <w:sz w:val="22"/>
                <w:szCs w:val="22"/>
              </w:rPr>
            </w:pPr>
          </w:p>
          <w:p w14:paraId="3CC90385" w14:textId="77777777" w:rsidR="003539C9" w:rsidRDefault="003539C9">
            <w:pPr>
              <w:rPr>
                <w:rFonts w:asciiTheme="minorHAnsi" w:hAnsiTheme="minorHAnsi" w:cs="Arial"/>
                <w:sz w:val="22"/>
                <w:szCs w:val="22"/>
              </w:rPr>
            </w:pPr>
          </w:p>
          <w:p w14:paraId="2F882C4B" w14:textId="77777777" w:rsidR="003539C9" w:rsidRDefault="003539C9">
            <w:pPr>
              <w:rPr>
                <w:rFonts w:asciiTheme="minorHAnsi" w:hAnsiTheme="minorHAnsi" w:cs="Arial"/>
                <w:sz w:val="22"/>
                <w:szCs w:val="22"/>
              </w:rPr>
            </w:pPr>
          </w:p>
          <w:p w14:paraId="33A4100C" w14:textId="77777777" w:rsidR="003539C9" w:rsidRDefault="003539C9">
            <w:pPr>
              <w:rPr>
                <w:rFonts w:asciiTheme="minorHAnsi" w:hAnsiTheme="minorHAnsi" w:cs="Arial"/>
                <w:sz w:val="22"/>
                <w:szCs w:val="22"/>
              </w:rPr>
            </w:pPr>
          </w:p>
          <w:p w14:paraId="34753930" w14:textId="77777777" w:rsidR="003539C9" w:rsidRDefault="003539C9">
            <w:pPr>
              <w:rPr>
                <w:rFonts w:asciiTheme="minorHAnsi" w:hAnsiTheme="minorHAnsi" w:cs="Arial"/>
                <w:sz w:val="22"/>
                <w:szCs w:val="22"/>
              </w:rPr>
            </w:pPr>
          </w:p>
          <w:p w14:paraId="2B76C89B" w14:textId="77777777" w:rsidR="003539C9" w:rsidRDefault="003539C9">
            <w:pPr>
              <w:rPr>
                <w:rFonts w:asciiTheme="minorHAnsi" w:hAnsiTheme="minorHAnsi" w:cs="Arial"/>
                <w:sz w:val="22"/>
                <w:szCs w:val="22"/>
              </w:rPr>
            </w:pPr>
          </w:p>
          <w:p w14:paraId="78186C94" w14:textId="77777777" w:rsidR="003539C9" w:rsidRDefault="003539C9">
            <w:pPr>
              <w:rPr>
                <w:rFonts w:asciiTheme="minorHAnsi" w:hAnsiTheme="minorHAnsi" w:cs="Arial"/>
                <w:sz w:val="22"/>
                <w:szCs w:val="22"/>
              </w:rPr>
            </w:pPr>
          </w:p>
          <w:p w14:paraId="574711FC" w14:textId="77777777" w:rsidR="00272D59" w:rsidRDefault="00272D59">
            <w:pPr>
              <w:rPr>
                <w:rFonts w:asciiTheme="minorHAnsi" w:hAnsiTheme="minorHAnsi" w:cs="Arial"/>
                <w:sz w:val="22"/>
                <w:szCs w:val="22"/>
              </w:rPr>
            </w:pPr>
          </w:p>
          <w:p w14:paraId="5C89D998" w14:textId="77777777" w:rsidR="00272D59" w:rsidRDefault="009959F6">
            <w:pPr>
              <w:tabs>
                <w:tab w:val="left" w:pos="6255"/>
              </w:tabs>
              <w:rPr>
                <w:rFonts w:asciiTheme="minorHAnsi" w:hAnsiTheme="minorHAnsi" w:cs="Arial"/>
                <w:sz w:val="22"/>
                <w:szCs w:val="22"/>
              </w:rPr>
            </w:pPr>
            <w:r>
              <w:rPr>
                <w:rFonts w:asciiTheme="minorHAnsi" w:hAnsiTheme="minorHAnsi" w:cs="Arial"/>
                <w:sz w:val="22"/>
                <w:szCs w:val="22"/>
              </w:rPr>
              <w:tab/>
            </w:r>
          </w:p>
          <w:p w14:paraId="2F6D8F63" w14:textId="77777777" w:rsidR="00272D59" w:rsidRDefault="00272D59">
            <w:pPr>
              <w:pBdr>
                <w:top w:val="single" w:sz="4" w:space="1" w:color="000000"/>
              </w:pBdr>
              <w:tabs>
                <w:tab w:val="right" w:pos="9356"/>
              </w:tabs>
              <w:rPr>
                <w:rFonts w:asciiTheme="minorHAnsi" w:hAnsiTheme="minorHAnsi" w:cstheme="minorHAnsi"/>
                <w:sz w:val="22"/>
                <w:szCs w:val="22"/>
              </w:rPr>
            </w:pPr>
          </w:p>
          <w:p w14:paraId="19228369" w14:textId="77777777" w:rsidR="00272D59" w:rsidRPr="002A642A" w:rsidRDefault="009959F6" w:rsidP="002A642A">
            <w:pPr>
              <w:pBdr>
                <w:top w:val="single" w:sz="4" w:space="1" w:color="000000"/>
              </w:pBdr>
              <w:tabs>
                <w:tab w:val="right" w:pos="9356"/>
              </w:tabs>
              <w:jc w:val="both"/>
              <w:rPr>
                <w:rFonts w:asciiTheme="minorHAnsi" w:hAnsiTheme="minorHAnsi" w:cstheme="minorHAnsi"/>
                <w:sz w:val="22"/>
                <w:szCs w:val="22"/>
              </w:rPr>
            </w:pPr>
            <w:r w:rsidRPr="002A642A">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sidR="00272D59" w:rsidRPr="002A642A">
                <w:rPr>
                  <w:rStyle w:val="Lienhypertexte"/>
                  <w:rFonts w:asciiTheme="minorHAnsi" w:hAnsiTheme="minorHAnsi" w:cstheme="minorHAnsi"/>
                  <w:sz w:val="22"/>
                  <w:szCs w:val="22"/>
                </w:rPr>
                <w:t>ordonnance n° 2018-1074 du 26 novembre 2018</w:t>
              </w:r>
            </w:hyperlink>
            <w:r w:rsidRPr="002A642A">
              <w:rPr>
                <w:rFonts w:asciiTheme="minorHAnsi" w:hAnsiTheme="minorHAnsi" w:cstheme="minorHAnsi"/>
                <w:sz w:val="22"/>
                <w:szCs w:val="22"/>
              </w:rPr>
              <w:t xml:space="preserve"> portant partie législative et du </w:t>
            </w:r>
            <w:hyperlink r:id="rId9" w:tooltip="http://www.marche-public.fr/ccp/ccp-plan-reglementaire.htm" w:history="1">
              <w:r w:rsidR="00272D59" w:rsidRPr="002A642A">
                <w:rPr>
                  <w:rStyle w:val="Lienhypertexte"/>
                  <w:rFonts w:asciiTheme="minorHAnsi" w:hAnsiTheme="minorHAnsi" w:cstheme="minorHAnsi"/>
                  <w:sz w:val="22"/>
                  <w:szCs w:val="22"/>
                </w:rPr>
                <w:t>décret n° 2018-1075 du 3 décembre 2018</w:t>
              </w:r>
            </w:hyperlink>
            <w:r w:rsidRPr="002A642A">
              <w:rPr>
                <w:rFonts w:asciiTheme="minorHAnsi" w:hAnsiTheme="minorHAnsi" w:cstheme="minorHAnsi"/>
                <w:sz w:val="22"/>
                <w:szCs w:val="22"/>
              </w:rPr>
              <w:t xml:space="preserve"> portant partie réglementaire du Code de la commande publique.</w:t>
            </w:r>
          </w:p>
          <w:p w14:paraId="0E8BCDA6" w14:textId="3D60643E" w:rsidR="00272D59" w:rsidRPr="002A642A" w:rsidRDefault="007D433B" w:rsidP="00F80047">
            <w:pPr>
              <w:tabs>
                <w:tab w:val="left" w:pos="510"/>
                <w:tab w:val="left" w:pos="10977"/>
              </w:tabs>
              <w:spacing w:before="120"/>
              <w:ind w:right="83"/>
              <w:jc w:val="both"/>
              <w:rPr>
                <w:rFonts w:asciiTheme="minorHAnsi" w:hAnsiTheme="minorHAnsi" w:cstheme="minorHAnsi"/>
                <w:sz w:val="22"/>
                <w:szCs w:val="22"/>
                <w:highlight w:val="green"/>
              </w:rPr>
            </w:pPr>
            <w:r w:rsidRPr="007D433B">
              <w:rPr>
                <w:rFonts w:asciiTheme="minorHAnsi" w:hAnsiTheme="minorHAnsi" w:cstheme="minorHAnsi"/>
                <w:sz w:val="22"/>
                <w:szCs w:val="22"/>
              </w:rPr>
              <w:t>Elle est passée suivant la procédure d’appel d’offres ouvert en application des articles L. 2124-2, R. 2161-2, R. 2161-3, R. 2161-4 et R. 2161-5 du CCP.</w:t>
            </w:r>
          </w:p>
        </w:tc>
      </w:tr>
    </w:tbl>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1C7F55AE" w14:textId="77777777" w:rsidR="00272D59" w:rsidRDefault="009959F6">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5C06BCE4" w14:textId="77777777" w:rsidR="00272D59" w:rsidRDefault="00272D59">
          <w:pPr>
            <w:rPr>
              <w:rFonts w:asciiTheme="minorHAnsi" w:hAnsiTheme="minorHAnsi"/>
            </w:rPr>
          </w:pPr>
        </w:p>
        <w:p w14:paraId="04D02F85" w14:textId="70216D3A" w:rsidR="001B6BDB" w:rsidRDefault="009959F6">
          <w:pPr>
            <w:pStyle w:val="TM1"/>
            <w:tabs>
              <w:tab w:val="right" w:leader="dot" w:pos="9736"/>
            </w:tabs>
            <w:rPr>
              <w:rFonts w:asciiTheme="minorHAnsi" w:eastAsiaTheme="minorEastAsia" w:hAnsiTheme="minorHAnsi" w:cstheme="minorBidi"/>
              <w:noProof/>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1561856" w:history="1">
            <w:r w:rsidR="001B6BDB" w:rsidRPr="006A0C78">
              <w:rPr>
                <w:rStyle w:val="Lienhypertexte"/>
                <w:b/>
                <w:caps/>
                <w:noProof/>
              </w:rPr>
              <w:t>conditions PARTICULIERES – acte d’engagement</w:t>
            </w:r>
            <w:r w:rsidR="001B6BDB">
              <w:rPr>
                <w:noProof/>
                <w:webHidden/>
              </w:rPr>
              <w:tab/>
            </w:r>
            <w:r w:rsidR="001B6BDB">
              <w:rPr>
                <w:noProof/>
                <w:webHidden/>
              </w:rPr>
              <w:fldChar w:fldCharType="begin"/>
            </w:r>
            <w:r w:rsidR="001B6BDB">
              <w:rPr>
                <w:noProof/>
                <w:webHidden/>
              </w:rPr>
              <w:instrText xml:space="preserve"> PAGEREF _Toc201561856 \h </w:instrText>
            </w:r>
            <w:r w:rsidR="001B6BDB">
              <w:rPr>
                <w:noProof/>
                <w:webHidden/>
              </w:rPr>
            </w:r>
            <w:r w:rsidR="001B6BDB">
              <w:rPr>
                <w:noProof/>
                <w:webHidden/>
              </w:rPr>
              <w:fldChar w:fldCharType="separate"/>
            </w:r>
            <w:r w:rsidR="001B6BDB">
              <w:rPr>
                <w:noProof/>
                <w:webHidden/>
              </w:rPr>
              <w:t>4</w:t>
            </w:r>
            <w:r w:rsidR="001B6BDB">
              <w:rPr>
                <w:noProof/>
                <w:webHidden/>
              </w:rPr>
              <w:fldChar w:fldCharType="end"/>
            </w:r>
          </w:hyperlink>
        </w:p>
        <w:p w14:paraId="41BBA19C" w14:textId="7FAC983F"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857" w:history="1">
            <w:r w:rsidR="001B6BDB" w:rsidRPr="006A0C78">
              <w:rPr>
                <w:rStyle w:val="Lienhypertexte"/>
                <w:b/>
                <w:caps/>
                <w:noProof/>
              </w:rPr>
              <w:t>ARTICLE 1 :</w:t>
            </w:r>
            <w:r w:rsidR="001B6BDB">
              <w:rPr>
                <w:rFonts w:asciiTheme="minorHAnsi" w:eastAsiaTheme="minorEastAsia" w:hAnsiTheme="minorHAnsi" w:cstheme="minorBidi"/>
                <w:noProof/>
                <w:sz w:val="22"/>
                <w:szCs w:val="22"/>
              </w:rPr>
              <w:tab/>
            </w:r>
            <w:r w:rsidR="001B6BDB" w:rsidRPr="006A0C78">
              <w:rPr>
                <w:rStyle w:val="Lienhypertexte"/>
                <w:b/>
                <w:caps/>
                <w:noProof/>
              </w:rPr>
              <w:t>Objet du contrat</w:t>
            </w:r>
            <w:r w:rsidR="001B6BDB">
              <w:rPr>
                <w:noProof/>
                <w:webHidden/>
              </w:rPr>
              <w:tab/>
            </w:r>
            <w:r w:rsidR="001B6BDB">
              <w:rPr>
                <w:noProof/>
                <w:webHidden/>
              </w:rPr>
              <w:fldChar w:fldCharType="begin"/>
            </w:r>
            <w:r w:rsidR="001B6BDB">
              <w:rPr>
                <w:noProof/>
                <w:webHidden/>
              </w:rPr>
              <w:instrText xml:space="preserve"> PAGEREF _Toc201561857 \h </w:instrText>
            </w:r>
            <w:r w:rsidR="001B6BDB">
              <w:rPr>
                <w:noProof/>
                <w:webHidden/>
              </w:rPr>
            </w:r>
            <w:r w:rsidR="001B6BDB">
              <w:rPr>
                <w:noProof/>
                <w:webHidden/>
              </w:rPr>
              <w:fldChar w:fldCharType="separate"/>
            </w:r>
            <w:r w:rsidR="001B6BDB">
              <w:rPr>
                <w:noProof/>
                <w:webHidden/>
              </w:rPr>
              <w:t>5</w:t>
            </w:r>
            <w:r w:rsidR="001B6BDB">
              <w:rPr>
                <w:noProof/>
                <w:webHidden/>
              </w:rPr>
              <w:fldChar w:fldCharType="end"/>
            </w:r>
          </w:hyperlink>
        </w:p>
        <w:p w14:paraId="5633C286" w14:textId="55A754A1"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858" w:history="1">
            <w:r w:rsidR="001B6BDB" w:rsidRPr="006A0C78">
              <w:rPr>
                <w:rStyle w:val="Lienhypertexte"/>
                <w:b/>
                <w:caps/>
                <w:noProof/>
              </w:rPr>
              <w:t>ARTICLE 2 :</w:t>
            </w:r>
            <w:r w:rsidR="001B6BDB">
              <w:rPr>
                <w:rFonts w:asciiTheme="minorHAnsi" w:eastAsiaTheme="minorEastAsia" w:hAnsiTheme="minorHAnsi" w:cstheme="minorBidi"/>
                <w:noProof/>
                <w:sz w:val="22"/>
                <w:szCs w:val="22"/>
              </w:rPr>
              <w:tab/>
            </w:r>
            <w:r w:rsidR="001B6BDB" w:rsidRPr="006A0C78">
              <w:rPr>
                <w:rStyle w:val="Lienhypertexte"/>
                <w:b/>
                <w:caps/>
                <w:noProof/>
              </w:rPr>
              <w:t>Documents contractuels</w:t>
            </w:r>
            <w:r w:rsidR="001B6BDB">
              <w:rPr>
                <w:noProof/>
                <w:webHidden/>
              </w:rPr>
              <w:tab/>
            </w:r>
            <w:r w:rsidR="001B6BDB">
              <w:rPr>
                <w:noProof/>
                <w:webHidden/>
              </w:rPr>
              <w:fldChar w:fldCharType="begin"/>
            </w:r>
            <w:r w:rsidR="001B6BDB">
              <w:rPr>
                <w:noProof/>
                <w:webHidden/>
              </w:rPr>
              <w:instrText xml:space="preserve"> PAGEREF _Toc201561858 \h </w:instrText>
            </w:r>
            <w:r w:rsidR="001B6BDB">
              <w:rPr>
                <w:noProof/>
                <w:webHidden/>
              </w:rPr>
            </w:r>
            <w:r w:rsidR="001B6BDB">
              <w:rPr>
                <w:noProof/>
                <w:webHidden/>
              </w:rPr>
              <w:fldChar w:fldCharType="separate"/>
            </w:r>
            <w:r w:rsidR="001B6BDB">
              <w:rPr>
                <w:noProof/>
                <w:webHidden/>
              </w:rPr>
              <w:t>5</w:t>
            </w:r>
            <w:r w:rsidR="001B6BDB">
              <w:rPr>
                <w:noProof/>
                <w:webHidden/>
              </w:rPr>
              <w:fldChar w:fldCharType="end"/>
            </w:r>
          </w:hyperlink>
        </w:p>
        <w:p w14:paraId="1ABA7B41" w14:textId="741342E1"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859" w:history="1">
            <w:r w:rsidR="001B6BDB" w:rsidRPr="006A0C78">
              <w:rPr>
                <w:rStyle w:val="Lienhypertexte"/>
                <w:b/>
                <w:caps/>
                <w:noProof/>
              </w:rPr>
              <w:t>ARTICLE 3 :</w:t>
            </w:r>
            <w:r w:rsidR="001B6BDB">
              <w:rPr>
                <w:rFonts w:asciiTheme="minorHAnsi" w:eastAsiaTheme="minorEastAsia" w:hAnsiTheme="minorHAnsi" w:cstheme="minorBidi"/>
                <w:noProof/>
                <w:sz w:val="22"/>
                <w:szCs w:val="22"/>
              </w:rPr>
              <w:tab/>
            </w:r>
            <w:r w:rsidR="001B6BDB" w:rsidRPr="006A0C78">
              <w:rPr>
                <w:rStyle w:val="Lienhypertexte"/>
                <w:b/>
                <w:caps/>
                <w:noProof/>
              </w:rPr>
              <w:t>CaractÉristiques gÉnÉrales du contrat</w:t>
            </w:r>
            <w:r w:rsidR="001B6BDB">
              <w:rPr>
                <w:noProof/>
                <w:webHidden/>
              </w:rPr>
              <w:tab/>
            </w:r>
            <w:r w:rsidR="001B6BDB">
              <w:rPr>
                <w:noProof/>
                <w:webHidden/>
              </w:rPr>
              <w:fldChar w:fldCharType="begin"/>
            </w:r>
            <w:r w:rsidR="001B6BDB">
              <w:rPr>
                <w:noProof/>
                <w:webHidden/>
              </w:rPr>
              <w:instrText xml:space="preserve"> PAGEREF _Toc201561859 \h </w:instrText>
            </w:r>
            <w:r w:rsidR="001B6BDB">
              <w:rPr>
                <w:noProof/>
                <w:webHidden/>
              </w:rPr>
            </w:r>
            <w:r w:rsidR="001B6BDB">
              <w:rPr>
                <w:noProof/>
                <w:webHidden/>
              </w:rPr>
              <w:fldChar w:fldCharType="separate"/>
            </w:r>
            <w:r w:rsidR="001B6BDB">
              <w:rPr>
                <w:noProof/>
                <w:webHidden/>
              </w:rPr>
              <w:t>5</w:t>
            </w:r>
            <w:r w:rsidR="001B6BDB">
              <w:rPr>
                <w:noProof/>
                <w:webHidden/>
              </w:rPr>
              <w:fldChar w:fldCharType="end"/>
            </w:r>
          </w:hyperlink>
        </w:p>
        <w:p w14:paraId="7F1727A7" w14:textId="0E5D992E" w:rsidR="001B6BDB" w:rsidRDefault="00AA710B">
          <w:pPr>
            <w:pStyle w:val="TM2"/>
            <w:rPr>
              <w:noProof/>
            </w:rPr>
          </w:pPr>
          <w:hyperlink w:anchor="_Toc201561860" w:history="1">
            <w:r w:rsidR="001B6BDB" w:rsidRPr="006A0C78">
              <w:rPr>
                <w:rStyle w:val="Lienhypertexte"/>
                <w:noProof/>
              </w:rPr>
              <w:t>Forme du contrat</w:t>
            </w:r>
            <w:r w:rsidR="001B6BDB">
              <w:rPr>
                <w:noProof/>
                <w:webHidden/>
              </w:rPr>
              <w:tab/>
            </w:r>
            <w:r w:rsidR="001B6BDB">
              <w:rPr>
                <w:noProof/>
                <w:webHidden/>
              </w:rPr>
              <w:fldChar w:fldCharType="begin"/>
            </w:r>
            <w:r w:rsidR="001B6BDB">
              <w:rPr>
                <w:noProof/>
                <w:webHidden/>
              </w:rPr>
              <w:instrText xml:space="preserve"> PAGEREF _Toc201561860 \h </w:instrText>
            </w:r>
            <w:r w:rsidR="001B6BDB">
              <w:rPr>
                <w:noProof/>
                <w:webHidden/>
              </w:rPr>
            </w:r>
            <w:r w:rsidR="001B6BDB">
              <w:rPr>
                <w:noProof/>
                <w:webHidden/>
              </w:rPr>
              <w:fldChar w:fldCharType="separate"/>
            </w:r>
            <w:r w:rsidR="001B6BDB">
              <w:rPr>
                <w:noProof/>
                <w:webHidden/>
              </w:rPr>
              <w:t>5</w:t>
            </w:r>
            <w:r w:rsidR="001B6BDB">
              <w:rPr>
                <w:noProof/>
                <w:webHidden/>
              </w:rPr>
              <w:fldChar w:fldCharType="end"/>
            </w:r>
          </w:hyperlink>
        </w:p>
        <w:p w14:paraId="365936F7" w14:textId="6158DD5B" w:rsidR="001B6BDB" w:rsidRDefault="00AA710B">
          <w:pPr>
            <w:pStyle w:val="TM2"/>
            <w:rPr>
              <w:noProof/>
            </w:rPr>
          </w:pPr>
          <w:hyperlink w:anchor="_Toc201561861" w:history="1">
            <w:r w:rsidR="001B6BDB" w:rsidRPr="006A0C78">
              <w:rPr>
                <w:rStyle w:val="Lienhypertexte"/>
                <w:noProof/>
              </w:rPr>
              <w:t>Durée du contrat</w:t>
            </w:r>
            <w:r w:rsidR="001B6BDB">
              <w:rPr>
                <w:noProof/>
                <w:webHidden/>
              </w:rPr>
              <w:tab/>
            </w:r>
            <w:r w:rsidR="001B6BDB">
              <w:rPr>
                <w:noProof/>
                <w:webHidden/>
              </w:rPr>
              <w:fldChar w:fldCharType="begin"/>
            </w:r>
            <w:r w:rsidR="001B6BDB">
              <w:rPr>
                <w:noProof/>
                <w:webHidden/>
              </w:rPr>
              <w:instrText xml:space="preserve"> PAGEREF _Toc201561861 \h </w:instrText>
            </w:r>
            <w:r w:rsidR="001B6BDB">
              <w:rPr>
                <w:noProof/>
                <w:webHidden/>
              </w:rPr>
            </w:r>
            <w:r w:rsidR="001B6BDB">
              <w:rPr>
                <w:noProof/>
                <w:webHidden/>
              </w:rPr>
              <w:fldChar w:fldCharType="separate"/>
            </w:r>
            <w:r w:rsidR="001B6BDB">
              <w:rPr>
                <w:noProof/>
                <w:webHidden/>
              </w:rPr>
              <w:t>5</w:t>
            </w:r>
            <w:r w:rsidR="001B6BDB">
              <w:rPr>
                <w:noProof/>
                <w:webHidden/>
              </w:rPr>
              <w:fldChar w:fldCharType="end"/>
            </w:r>
          </w:hyperlink>
        </w:p>
        <w:p w14:paraId="179E80F8" w14:textId="00D78BDB" w:rsidR="001B6BDB" w:rsidRDefault="00AA710B">
          <w:pPr>
            <w:pStyle w:val="TM2"/>
            <w:rPr>
              <w:noProof/>
            </w:rPr>
          </w:pPr>
          <w:hyperlink w:anchor="_Toc201561862" w:history="1">
            <w:r w:rsidR="001B6BDB" w:rsidRPr="006A0C78">
              <w:rPr>
                <w:rStyle w:val="Lienhypertexte"/>
                <w:noProof/>
              </w:rPr>
              <w:t>Déclenchement et délai de livraison des fournitures</w:t>
            </w:r>
            <w:r w:rsidR="001B6BDB">
              <w:rPr>
                <w:noProof/>
                <w:webHidden/>
              </w:rPr>
              <w:tab/>
            </w:r>
            <w:r w:rsidR="001B6BDB">
              <w:rPr>
                <w:noProof/>
                <w:webHidden/>
              </w:rPr>
              <w:fldChar w:fldCharType="begin"/>
            </w:r>
            <w:r w:rsidR="001B6BDB">
              <w:rPr>
                <w:noProof/>
                <w:webHidden/>
              </w:rPr>
              <w:instrText xml:space="preserve"> PAGEREF _Toc201561862 \h </w:instrText>
            </w:r>
            <w:r w:rsidR="001B6BDB">
              <w:rPr>
                <w:noProof/>
                <w:webHidden/>
              </w:rPr>
            </w:r>
            <w:r w:rsidR="001B6BDB">
              <w:rPr>
                <w:noProof/>
                <w:webHidden/>
              </w:rPr>
              <w:fldChar w:fldCharType="separate"/>
            </w:r>
            <w:r w:rsidR="001B6BDB">
              <w:rPr>
                <w:noProof/>
                <w:webHidden/>
              </w:rPr>
              <w:t>6</w:t>
            </w:r>
            <w:r w:rsidR="001B6BDB">
              <w:rPr>
                <w:noProof/>
                <w:webHidden/>
              </w:rPr>
              <w:fldChar w:fldCharType="end"/>
            </w:r>
          </w:hyperlink>
        </w:p>
        <w:p w14:paraId="36C65866" w14:textId="404E9A80"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863" w:history="1">
            <w:r w:rsidR="001B6BDB" w:rsidRPr="006A0C78">
              <w:rPr>
                <w:rStyle w:val="Lienhypertexte"/>
                <w:b/>
                <w:caps/>
                <w:noProof/>
              </w:rPr>
              <w:t>ARTICLE 4 :</w:t>
            </w:r>
            <w:r w:rsidR="001B6BDB">
              <w:rPr>
                <w:rFonts w:asciiTheme="minorHAnsi" w:eastAsiaTheme="minorEastAsia" w:hAnsiTheme="minorHAnsi" w:cstheme="minorBidi"/>
                <w:noProof/>
                <w:sz w:val="22"/>
                <w:szCs w:val="22"/>
              </w:rPr>
              <w:tab/>
            </w:r>
            <w:r w:rsidR="001B6BDB" w:rsidRPr="006A0C78">
              <w:rPr>
                <w:rStyle w:val="Lienhypertexte"/>
                <w:b/>
                <w:caps/>
                <w:noProof/>
              </w:rPr>
              <w:t>Dispositions financiÈres</w:t>
            </w:r>
            <w:r w:rsidR="001B6BDB">
              <w:rPr>
                <w:noProof/>
                <w:webHidden/>
              </w:rPr>
              <w:tab/>
            </w:r>
            <w:r w:rsidR="001B6BDB">
              <w:rPr>
                <w:noProof/>
                <w:webHidden/>
              </w:rPr>
              <w:fldChar w:fldCharType="begin"/>
            </w:r>
            <w:r w:rsidR="001B6BDB">
              <w:rPr>
                <w:noProof/>
                <w:webHidden/>
              </w:rPr>
              <w:instrText xml:space="preserve"> PAGEREF _Toc201561863 \h </w:instrText>
            </w:r>
            <w:r w:rsidR="001B6BDB">
              <w:rPr>
                <w:noProof/>
                <w:webHidden/>
              </w:rPr>
            </w:r>
            <w:r w:rsidR="001B6BDB">
              <w:rPr>
                <w:noProof/>
                <w:webHidden/>
              </w:rPr>
              <w:fldChar w:fldCharType="separate"/>
            </w:r>
            <w:r w:rsidR="001B6BDB">
              <w:rPr>
                <w:noProof/>
                <w:webHidden/>
              </w:rPr>
              <w:t>6</w:t>
            </w:r>
            <w:r w:rsidR="001B6BDB">
              <w:rPr>
                <w:noProof/>
                <w:webHidden/>
              </w:rPr>
              <w:fldChar w:fldCharType="end"/>
            </w:r>
          </w:hyperlink>
        </w:p>
        <w:p w14:paraId="723A24A2" w14:textId="2A664210" w:rsidR="001B6BDB" w:rsidRDefault="00AA710B">
          <w:pPr>
            <w:pStyle w:val="TM2"/>
            <w:rPr>
              <w:noProof/>
            </w:rPr>
          </w:pPr>
          <w:hyperlink w:anchor="_Toc201561864" w:history="1">
            <w:r w:rsidR="001B6BDB" w:rsidRPr="006A0C78">
              <w:rPr>
                <w:rStyle w:val="Lienhypertexte"/>
                <w:noProof/>
              </w:rPr>
              <w:t>Montant du contrat</w:t>
            </w:r>
            <w:r w:rsidR="001B6BDB">
              <w:rPr>
                <w:noProof/>
                <w:webHidden/>
              </w:rPr>
              <w:tab/>
            </w:r>
            <w:r w:rsidR="001B6BDB">
              <w:rPr>
                <w:noProof/>
                <w:webHidden/>
              </w:rPr>
              <w:fldChar w:fldCharType="begin"/>
            </w:r>
            <w:r w:rsidR="001B6BDB">
              <w:rPr>
                <w:noProof/>
                <w:webHidden/>
              </w:rPr>
              <w:instrText xml:space="preserve"> PAGEREF _Toc201561864 \h </w:instrText>
            </w:r>
            <w:r w:rsidR="001B6BDB">
              <w:rPr>
                <w:noProof/>
                <w:webHidden/>
              </w:rPr>
            </w:r>
            <w:r w:rsidR="001B6BDB">
              <w:rPr>
                <w:noProof/>
                <w:webHidden/>
              </w:rPr>
              <w:fldChar w:fldCharType="separate"/>
            </w:r>
            <w:r w:rsidR="001B6BDB">
              <w:rPr>
                <w:noProof/>
                <w:webHidden/>
              </w:rPr>
              <w:t>6</w:t>
            </w:r>
            <w:r w:rsidR="001B6BDB">
              <w:rPr>
                <w:noProof/>
                <w:webHidden/>
              </w:rPr>
              <w:fldChar w:fldCharType="end"/>
            </w:r>
          </w:hyperlink>
        </w:p>
        <w:p w14:paraId="3B9C440D" w14:textId="507B21A1" w:rsidR="001B6BDB" w:rsidRDefault="00AA710B">
          <w:pPr>
            <w:pStyle w:val="TM2"/>
            <w:rPr>
              <w:noProof/>
            </w:rPr>
          </w:pPr>
          <w:hyperlink w:anchor="_Toc201561865" w:history="1">
            <w:r w:rsidR="001B6BDB" w:rsidRPr="006A0C78">
              <w:rPr>
                <w:rStyle w:val="Lienhypertexte"/>
                <w:noProof/>
              </w:rPr>
              <w:t>Forme des prix</w:t>
            </w:r>
            <w:r w:rsidR="001B6BDB">
              <w:rPr>
                <w:noProof/>
                <w:webHidden/>
              </w:rPr>
              <w:tab/>
            </w:r>
            <w:r w:rsidR="001B6BDB">
              <w:rPr>
                <w:noProof/>
                <w:webHidden/>
              </w:rPr>
              <w:fldChar w:fldCharType="begin"/>
            </w:r>
            <w:r w:rsidR="001B6BDB">
              <w:rPr>
                <w:noProof/>
                <w:webHidden/>
              </w:rPr>
              <w:instrText xml:space="preserve"> PAGEREF _Toc201561865 \h </w:instrText>
            </w:r>
            <w:r w:rsidR="001B6BDB">
              <w:rPr>
                <w:noProof/>
                <w:webHidden/>
              </w:rPr>
            </w:r>
            <w:r w:rsidR="001B6BDB">
              <w:rPr>
                <w:noProof/>
                <w:webHidden/>
              </w:rPr>
              <w:fldChar w:fldCharType="separate"/>
            </w:r>
            <w:r w:rsidR="001B6BDB">
              <w:rPr>
                <w:noProof/>
                <w:webHidden/>
              </w:rPr>
              <w:t>6</w:t>
            </w:r>
            <w:r w:rsidR="001B6BDB">
              <w:rPr>
                <w:noProof/>
                <w:webHidden/>
              </w:rPr>
              <w:fldChar w:fldCharType="end"/>
            </w:r>
          </w:hyperlink>
        </w:p>
        <w:p w14:paraId="74EB8175" w14:textId="30FAC418" w:rsidR="001B6BDB" w:rsidRDefault="00AA710B">
          <w:pPr>
            <w:pStyle w:val="TM2"/>
            <w:rPr>
              <w:noProof/>
            </w:rPr>
          </w:pPr>
          <w:hyperlink w:anchor="_Toc201561866" w:history="1">
            <w:r w:rsidR="001B6BDB" w:rsidRPr="006A0C78">
              <w:rPr>
                <w:rStyle w:val="Lienhypertexte"/>
                <w:noProof/>
              </w:rPr>
              <w:t>Avance</w:t>
            </w:r>
            <w:r w:rsidR="001B6BDB">
              <w:rPr>
                <w:noProof/>
                <w:webHidden/>
              </w:rPr>
              <w:tab/>
            </w:r>
            <w:r w:rsidR="001B6BDB">
              <w:rPr>
                <w:noProof/>
                <w:webHidden/>
              </w:rPr>
              <w:fldChar w:fldCharType="begin"/>
            </w:r>
            <w:r w:rsidR="001B6BDB">
              <w:rPr>
                <w:noProof/>
                <w:webHidden/>
              </w:rPr>
              <w:instrText xml:space="preserve"> PAGEREF _Toc201561866 \h </w:instrText>
            </w:r>
            <w:r w:rsidR="001B6BDB">
              <w:rPr>
                <w:noProof/>
                <w:webHidden/>
              </w:rPr>
            </w:r>
            <w:r w:rsidR="001B6BDB">
              <w:rPr>
                <w:noProof/>
                <w:webHidden/>
              </w:rPr>
              <w:fldChar w:fldCharType="separate"/>
            </w:r>
            <w:r w:rsidR="001B6BDB">
              <w:rPr>
                <w:noProof/>
                <w:webHidden/>
              </w:rPr>
              <w:t>6</w:t>
            </w:r>
            <w:r w:rsidR="001B6BDB">
              <w:rPr>
                <w:noProof/>
                <w:webHidden/>
              </w:rPr>
              <w:fldChar w:fldCharType="end"/>
            </w:r>
          </w:hyperlink>
        </w:p>
        <w:p w14:paraId="09D26470" w14:textId="562483B1" w:rsidR="001B6BDB" w:rsidRDefault="00AA710B">
          <w:pPr>
            <w:pStyle w:val="TM2"/>
            <w:rPr>
              <w:noProof/>
            </w:rPr>
          </w:pPr>
          <w:hyperlink w:anchor="_Toc201561867" w:history="1">
            <w:r w:rsidR="001B6BDB" w:rsidRPr="006A0C78">
              <w:rPr>
                <w:rStyle w:val="Lienhypertexte"/>
                <w:noProof/>
              </w:rPr>
              <w:t>Modalités de paiement</w:t>
            </w:r>
            <w:r w:rsidR="001B6BDB">
              <w:rPr>
                <w:noProof/>
                <w:webHidden/>
              </w:rPr>
              <w:tab/>
            </w:r>
            <w:r w:rsidR="001B6BDB">
              <w:rPr>
                <w:noProof/>
                <w:webHidden/>
              </w:rPr>
              <w:fldChar w:fldCharType="begin"/>
            </w:r>
            <w:r w:rsidR="001B6BDB">
              <w:rPr>
                <w:noProof/>
                <w:webHidden/>
              </w:rPr>
              <w:instrText xml:space="preserve"> PAGEREF _Toc201561867 \h </w:instrText>
            </w:r>
            <w:r w:rsidR="001B6BDB">
              <w:rPr>
                <w:noProof/>
                <w:webHidden/>
              </w:rPr>
            </w:r>
            <w:r w:rsidR="001B6BDB">
              <w:rPr>
                <w:noProof/>
                <w:webHidden/>
              </w:rPr>
              <w:fldChar w:fldCharType="separate"/>
            </w:r>
            <w:r w:rsidR="001B6BDB">
              <w:rPr>
                <w:noProof/>
                <w:webHidden/>
              </w:rPr>
              <w:t>6</w:t>
            </w:r>
            <w:r w:rsidR="001B6BDB">
              <w:rPr>
                <w:noProof/>
                <w:webHidden/>
              </w:rPr>
              <w:fldChar w:fldCharType="end"/>
            </w:r>
          </w:hyperlink>
        </w:p>
        <w:p w14:paraId="6763C4C6" w14:textId="025210B8" w:rsidR="001B6BDB" w:rsidRDefault="00AA710B">
          <w:pPr>
            <w:pStyle w:val="TM2"/>
            <w:rPr>
              <w:noProof/>
            </w:rPr>
          </w:pPr>
          <w:hyperlink w:anchor="_Toc201561868" w:history="1">
            <w:r w:rsidR="001B6BDB" w:rsidRPr="006A0C78">
              <w:rPr>
                <w:rStyle w:val="Lienhypertexte"/>
                <w:noProof/>
              </w:rPr>
              <w:t>Délais de paiement et intérêts moratoires</w:t>
            </w:r>
            <w:r w:rsidR="001B6BDB">
              <w:rPr>
                <w:noProof/>
                <w:webHidden/>
              </w:rPr>
              <w:tab/>
            </w:r>
            <w:r w:rsidR="001B6BDB">
              <w:rPr>
                <w:noProof/>
                <w:webHidden/>
              </w:rPr>
              <w:fldChar w:fldCharType="begin"/>
            </w:r>
            <w:r w:rsidR="001B6BDB">
              <w:rPr>
                <w:noProof/>
                <w:webHidden/>
              </w:rPr>
              <w:instrText xml:space="preserve"> PAGEREF _Toc201561868 \h </w:instrText>
            </w:r>
            <w:r w:rsidR="001B6BDB">
              <w:rPr>
                <w:noProof/>
                <w:webHidden/>
              </w:rPr>
            </w:r>
            <w:r w:rsidR="001B6BDB">
              <w:rPr>
                <w:noProof/>
                <w:webHidden/>
              </w:rPr>
              <w:fldChar w:fldCharType="separate"/>
            </w:r>
            <w:r w:rsidR="001B6BDB">
              <w:rPr>
                <w:noProof/>
                <w:webHidden/>
              </w:rPr>
              <w:t>6</w:t>
            </w:r>
            <w:r w:rsidR="001B6BDB">
              <w:rPr>
                <w:noProof/>
                <w:webHidden/>
              </w:rPr>
              <w:fldChar w:fldCharType="end"/>
            </w:r>
          </w:hyperlink>
        </w:p>
        <w:p w14:paraId="7980C096" w14:textId="04724C40" w:rsidR="001B6BDB" w:rsidRDefault="00AA710B">
          <w:pPr>
            <w:pStyle w:val="TM2"/>
            <w:rPr>
              <w:noProof/>
            </w:rPr>
          </w:pPr>
          <w:hyperlink w:anchor="_Toc201561869" w:history="1">
            <w:r w:rsidR="001B6BDB" w:rsidRPr="006A0C78">
              <w:rPr>
                <w:rStyle w:val="Lienhypertexte"/>
                <w:noProof/>
              </w:rPr>
              <w:t>Présentation des demandes de paiement</w:t>
            </w:r>
            <w:r w:rsidR="001B6BDB">
              <w:rPr>
                <w:noProof/>
                <w:webHidden/>
              </w:rPr>
              <w:tab/>
            </w:r>
            <w:r w:rsidR="001B6BDB">
              <w:rPr>
                <w:noProof/>
                <w:webHidden/>
              </w:rPr>
              <w:fldChar w:fldCharType="begin"/>
            </w:r>
            <w:r w:rsidR="001B6BDB">
              <w:rPr>
                <w:noProof/>
                <w:webHidden/>
              </w:rPr>
              <w:instrText xml:space="preserve"> PAGEREF _Toc201561869 \h </w:instrText>
            </w:r>
            <w:r w:rsidR="001B6BDB">
              <w:rPr>
                <w:noProof/>
                <w:webHidden/>
              </w:rPr>
            </w:r>
            <w:r w:rsidR="001B6BDB">
              <w:rPr>
                <w:noProof/>
                <w:webHidden/>
              </w:rPr>
              <w:fldChar w:fldCharType="separate"/>
            </w:r>
            <w:r w:rsidR="001B6BDB">
              <w:rPr>
                <w:noProof/>
                <w:webHidden/>
              </w:rPr>
              <w:t>7</w:t>
            </w:r>
            <w:r w:rsidR="001B6BDB">
              <w:rPr>
                <w:noProof/>
                <w:webHidden/>
              </w:rPr>
              <w:fldChar w:fldCharType="end"/>
            </w:r>
          </w:hyperlink>
        </w:p>
        <w:p w14:paraId="5B692078" w14:textId="3C8C03ED" w:rsidR="001B6BDB" w:rsidRDefault="00AA710B">
          <w:pPr>
            <w:pStyle w:val="TM2"/>
            <w:rPr>
              <w:noProof/>
            </w:rPr>
          </w:pPr>
          <w:hyperlink w:anchor="_Toc201561870" w:history="1">
            <w:r w:rsidR="001B6BDB" w:rsidRPr="006A0C78">
              <w:rPr>
                <w:rStyle w:val="Lienhypertexte"/>
                <w:noProof/>
              </w:rPr>
              <w:t>Virement bancaire</w:t>
            </w:r>
            <w:r w:rsidR="001B6BDB">
              <w:rPr>
                <w:noProof/>
                <w:webHidden/>
              </w:rPr>
              <w:tab/>
            </w:r>
            <w:r w:rsidR="001B6BDB">
              <w:rPr>
                <w:noProof/>
                <w:webHidden/>
              </w:rPr>
              <w:fldChar w:fldCharType="begin"/>
            </w:r>
            <w:r w:rsidR="001B6BDB">
              <w:rPr>
                <w:noProof/>
                <w:webHidden/>
              </w:rPr>
              <w:instrText xml:space="preserve"> PAGEREF _Toc201561870 \h </w:instrText>
            </w:r>
            <w:r w:rsidR="001B6BDB">
              <w:rPr>
                <w:noProof/>
                <w:webHidden/>
              </w:rPr>
            </w:r>
            <w:r w:rsidR="001B6BDB">
              <w:rPr>
                <w:noProof/>
                <w:webHidden/>
              </w:rPr>
              <w:fldChar w:fldCharType="separate"/>
            </w:r>
            <w:r w:rsidR="001B6BDB">
              <w:rPr>
                <w:noProof/>
                <w:webHidden/>
              </w:rPr>
              <w:t>8</w:t>
            </w:r>
            <w:r w:rsidR="001B6BDB">
              <w:rPr>
                <w:noProof/>
                <w:webHidden/>
              </w:rPr>
              <w:fldChar w:fldCharType="end"/>
            </w:r>
          </w:hyperlink>
        </w:p>
        <w:p w14:paraId="6B0F7DAC" w14:textId="5C800A1A" w:rsidR="001B6BDB" w:rsidRDefault="00AA710B">
          <w:pPr>
            <w:pStyle w:val="TM2"/>
            <w:rPr>
              <w:noProof/>
            </w:rPr>
          </w:pPr>
          <w:hyperlink w:anchor="_Toc201561871" w:history="1">
            <w:r w:rsidR="001B6BDB" w:rsidRPr="006A0C78">
              <w:rPr>
                <w:rStyle w:val="Lienhypertexte"/>
                <w:noProof/>
              </w:rPr>
              <w:t>Taxe sur la valeur ajoutée</w:t>
            </w:r>
            <w:r w:rsidR="001B6BDB">
              <w:rPr>
                <w:noProof/>
                <w:webHidden/>
              </w:rPr>
              <w:tab/>
            </w:r>
            <w:r w:rsidR="001B6BDB">
              <w:rPr>
                <w:noProof/>
                <w:webHidden/>
              </w:rPr>
              <w:fldChar w:fldCharType="begin"/>
            </w:r>
            <w:r w:rsidR="001B6BDB">
              <w:rPr>
                <w:noProof/>
                <w:webHidden/>
              </w:rPr>
              <w:instrText xml:space="preserve"> PAGEREF _Toc201561871 \h </w:instrText>
            </w:r>
            <w:r w:rsidR="001B6BDB">
              <w:rPr>
                <w:noProof/>
                <w:webHidden/>
              </w:rPr>
            </w:r>
            <w:r w:rsidR="001B6BDB">
              <w:rPr>
                <w:noProof/>
                <w:webHidden/>
              </w:rPr>
              <w:fldChar w:fldCharType="separate"/>
            </w:r>
            <w:r w:rsidR="001B6BDB">
              <w:rPr>
                <w:noProof/>
                <w:webHidden/>
              </w:rPr>
              <w:t>8</w:t>
            </w:r>
            <w:r w:rsidR="001B6BDB">
              <w:rPr>
                <w:noProof/>
                <w:webHidden/>
              </w:rPr>
              <w:fldChar w:fldCharType="end"/>
            </w:r>
          </w:hyperlink>
        </w:p>
        <w:p w14:paraId="4C5526C5" w14:textId="35C64FA3" w:rsidR="001B6BDB" w:rsidRDefault="00AA710B">
          <w:pPr>
            <w:pStyle w:val="TM2"/>
            <w:rPr>
              <w:noProof/>
            </w:rPr>
          </w:pPr>
          <w:hyperlink w:anchor="_Toc201561872" w:history="1">
            <w:r w:rsidR="001B6BDB" w:rsidRPr="006A0C78">
              <w:rPr>
                <w:rStyle w:val="Lienhypertexte"/>
                <w:noProof/>
              </w:rPr>
              <w:t>Impôts et taxes</w:t>
            </w:r>
            <w:r w:rsidR="001B6BDB">
              <w:rPr>
                <w:noProof/>
                <w:webHidden/>
              </w:rPr>
              <w:tab/>
            </w:r>
            <w:r w:rsidR="001B6BDB">
              <w:rPr>
                <w:noProof/>
                <w:webHidden/>
              </w:rPr>
              <w:fldChar w:fldCharType="begin"/>
            </w:r>
            <w:r w:rsidR="001B6BDB">
              <w:rPr>
                <w:noProof/>
                <w:webHidden/>
              </w:rPr>
              <w:instrText xml:space="preserve"> PAGEREF _Toc201561872 \h </w:instrText>
            </w:r>
            <w:r w:rsidR="001B6BDB">
              <w:rPr>
                <w:noProof/>
                <w:webHidden/>
              </w:rPr>
            </w:r>
            <w:r w:rsidR="001B6BDB">
              <w:rPr>
                <w:noProof/>
                <w:webHidden/>
              </w:rPr>
              <w:fldChar w:fldCharType="separate"/>
            </w:r>
            <w:r w:rsidR="001B6BDB">
              <w:rPr>
                <w:noProof/>
                <w:webHidden/>
              </w:rPr>
              <w:t>8</w:t>
            </w:r>
            <w:r w:rsidR="001B6BDB">
              <w:rPr>
                <w:noProof/>
                <w:webHidden/>
              </w:rPr>
              <w:fldChar w:fldCharType="end"/>
            </w:r>
          </w:hyperlink>
        </w:p>
        <w:p w14:paraId="79BD33FF" w14:textId="02D9BEA0"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873" w:history="1">
            <w:r w:rsidR="001B6BDB" w:rsidRPr="006A0C78">
              <w:rPr>
                <w:rStyle w:val="Lienhypertexte"/>
                <w:b/>
                <w:caps/>
                <w:noProof/>
              </w:rPr>
              <w:t>ARTICLE 5 :</w:t>
            </w:r>
            <w:r w:rsidR="001B6BDB">
              <w:rPr>
                <w:rFonts w:asciiTheme="minorHAnsi" w:eastAsiaTheme="minorEastAsia" w:hAnsiTheme="minorHAnsi" w:cstheme="minorBidi"/>
                <w:noProof/>
                <w:sz w:val="22"/>
                <w:szCs w:val="22"/>
              </w:rPr>
              <w:tab/>
            </w:r>
            <w:r w:rsidR="001B6BDB" w:rsidRPr="006A0C78">
              <w:rPr>
                <w:rStyle w:val="Lienhypertexte"/>
                <w:b/>
                <w:caps/>
                <w:noProof/>
              </w:rPr>
              <w:t>opÉrations de vÉrification et d’admission</w:t>
            </w:r>
            <w:r w:rsidR="001B6BDB">
              <w:rPr>
                <w:noProof/>
                <w:webHidden/>
              </w:rPr>
              <w:tab/>
            </w:r>
            <w:r w:rsidR="001B6BDB">
              <w:rPr>
                <w:noProof/>
                <w:webHidden/>
              </w:rPr>
              <w:fldChar w:fldCharType="begin"/>
            </w:r>
            <w:r w:rsidR="001B6BDB">
              <w:rPr>
                <w:noProof/>
                <w:webHidden/>
              </w:rPr>
              <w:instrText xml:space="preserve"> PAGEREF _Toc201561873 \h </w:instrText>
            </w:r>
            <w:r w:rsidR="001B6BDB">
              <w:rPr>
                <w:noProof/>
                <w:webHidden/>
              </w:rPr>
            </w:r>
            <w:r w:rsidR="001B6BDB">
              <w:rPr>
                <w:noProof/>
                <w:webHidden/>
              </w:rPr>
              <w:fldChar w:fldCharType="separate"/>
            </w:r>
            <w:r w:rsidR="001B6BDB">
              <w:rPr>
                <w:noProof/>
                <w:webHidden/>
              </w:rPr>
              <w:t>8</w:t>
            </w:r>
            <w:r w:rsidR="001B6BDB">
              <w:rPr>
                <w:noProof/>
                <w:webHidden/>
              </w:rPr>
              <w:fldChar w:fldCharType="end"/>
            </w:r>
          </w:hyperlink>
        </w:p>
        <w:p w14:paraId="6A80B512" w14:textId="237EF301" w:rsidR="001B6BDB" w:rsidRDefault="00AA710B">
          <w:pPr>
            <w:pStyle w:val="TM2"/>
            <w:rPr>
              <w:noProof/>
            </w:rPr>
          </w:pPr>
          <w:hyperlink w:anchor="_Toc201561874" w:history="1">
            <w:r w:rsidR="001B6BDB" w:rsidRPr="006A0C78">
              <w:rPr>
                <w:rStyle w:val="Lienhypertexte"/>
                <w:rFonts w:cstheme="minorHAnsi"/>
                <w:noProof/>
              </w:rPr>
              <w:t>Opérations de vérification</w:t>
            </w:r>
            <w:r w:rsidR="001B6BDB">
              <w:rPr>
                <w:noProof/>
                <w:webHidden/>
              </w:rPr>
              <w:tab/>
            </w:r>
            <w:r w:rsidR="001B6BDB">
              <w:rPr>
                <w:noProof/>
                <w:webHidden/>
              </w:rPr>
              <w:fldChar w:fldCharType="begin"/>
            </w:r>
            <w:r w:rsidR="001B6BDB">
              <w:rPr>
                <w:noProof/>
                <w:webHidden/>
              </w:rPr>
              <w:instrText xml:space="preserve"> PAGEREF _Toc201561874 \h </w:instrText>
            </w:r>
            <w:r w:rsidR="001B6BDB">
              <w:rPr>
                <w:noProof/>
                <w:webHidden/>
              </w:rPr>
            </w:r>
            <w:r w:rsidR="001B6BDB">
              <w:rPr>
                <w:noProof/>
                <w:webHidden/>
              </w:rPr>
              <w:fldChar w:fldCharType="separate"/>
            </w:r>
            <w:r w:rsidR="001B6BDB">
              <w:rPr>
                <w:noProof/>
                <w:webHidden/>
              </w:rPr>
              <w:t>8</w:t>
            </w:r>
            <w:r w:rsidR="001B6BDB">
              <w:rPr>
                <w:noProof/>
                <w:webHidden/>
              </w:rPr>
              <w:fldChar w:fldCharType="end"/>
            </w:r>
          </w:hyperlink>
        </w:p>
        <w:p w14:paraId="66AF620E" w14:textId="63441A1A" w:rsidR="001B6BDB" w:rsidRDefault="00AA710B">
          <w:pPr>
            <w:pStyle w:val="TM2"/>
            <w:rPr>
              <w:noProof/>
            </w:rPr>
          </w:pPr>
          <w:hyperlink w:anchor="_Toc201561875" w:history="1">
            <w:r w:rsidR="001B6BDB" w:rsidRPr="006A0C78">
              <w:rPr>
                <w:rStyle w:val="Lienhypertexte"/>
                <w:rFonts w:cstheme="minorHAnsi"/>
                <w:noProof/>
              </w:rPr>
              <w:t>Admission des prestations et des fournitures</w:t>
            </w:r>
            <w:r w:rsidR="001B6BDB">
              <w:rPr>
                <w:noProof/>
                <w:webHidden/>
              </w:rPr>
              <w:tab/>
            </w:r>
            <w:r w:rsidR="001B6BDB">
              <w:rPr>
                <w:noProof/>
                <w:webHidden/>
              </w:rPr>
              <w:fldChar w:fldCharType="begin"/>
            </w:r>
            <w:r w:rsidR="001B6BDB">
              <w:rPr>
                <w:noProof/>
                <w:webHidden/>
              </w:rPr>
              <w:instrText xml:space="preserve"> PAGEREF _Toc201561875 \h </w:instrText>
            </w:r>
            <w:r w:rsidR="001B6BDB">
              <w:rPr>
                <w:noProof/>
                <w:webHidden/>
              </w:rPr>
            </w:r>
            <w:r w:rsidR="001B6BDB">
              <w:rPr>
                <w:noProof/>
                <w:webHidden/>
              </w:rPr>
              <w:fldChar w:fldCharType="separate"/>
            </w:r>
            <w:r w:rsidR="001B6BDB">
              <w:rPr>
                <w:noProof/>
                <w:webHidden/>
              </w:rPr>
              <w:t>8</w:t>
            </w:r>
            <w:r w:rsidR="001B6BDB">
              <w:rPr>
                <w:noProof/>
                <w:webHidden/>
              </w:rPr>
              <w:fldChar w:fldCharType="end"/>
            </w:r>
          </w:hyperlink>
        </w:p>
        <w:p w14:paraId="7151B037" w14:textId="59BDE808"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876" w:history="1">
            <w:r w:rsidR="001B6BDB" w:rsidRPr="006A0C78">
              <w:rPr>
                <w:rStyle w:val="Lienhypertexte"/>
                <w:b/>
                <w:caps/>
                <w:noProof/>
              </w:rPr>
              <w:t>ARTICLE 6 :</w:t>
            </w:r>
            <w:r w:rsidR="001B6BDB">
              <w:rPr>
                <w:rFonts w:asciiTheme="minorHAnsi" w:eastAsiaTheme="minorEastAsia" w:hAnsiTheme="minorHAnsi" w:cstheme="minorBidi"/>
                <w:noProof/>
                <w:sz w:val="22"/>
                <w:szCs w:val="22"/>
              </w:rPr>
              <w:tab/>
            </w:r>
            <w:r w:rsidR="001B6BDB" w:rsidRPr="006A0C78">
              <w:rPr>
                <w:rStyle w:val="Lienhypertexte"/>
                <w:b/>
                <w:caps/>
                <w:noProof/>
              </w:rPr>
              <w:t>ModalitÉs spÉcifiques d’exécution</w:t>
            </w:r>
            <w:r w:rsidR="001B6BDB">
              <w:rPr>
                <w:noProof/>
                <w:webHidden/>
              </w:rPr>
              <w:tab/>
            </w:r>
            <w:r w:rsidR="001B6BDB">
              <w:rPr>
                <w:noProof/>
                <w:webHidden/>
              </w:rPr>
              <w:fldChar w:fldCharType="begin"/>
            </w:r>
            <w:r w:rsidR="001B6BDB">
              <w:rPr>
                <w:noProof/>
                <w:webHidden/>
              </w:rPr>
              <w:instrText xml:space="preserve"> PAGEREF _Toc201561876 \h </w:instrText>
            </w:r>
            <w:r w:rsidR="001B6BDB">
              <w:rPr>
                <w:noProof/>
                <w:webHidden/>
              </w:rPr>
            </w:r>
            <w:r w:rsidR="001B6BDB">
              <w:rPr>
                <w:noProof/>
                <w:webHidden/>
              </w:rPr>
              <w:fldChar w:fldCharType="separate"/>
            </w:r>
            <w:r w:rsidR="001B6BDB">
              <w:rPr>
                <w:noProof/>
                <w:webHidden/>
              </w:rPr>
              <w:t>8</w:t>
            </w:r>
            <w:r w:rsidR="001B6BDB">
              <w:rPr>
                <w:noProof/>
                <w:webHidden/>
              </w:rPr>
              <w:fldChar w:fldCharType="end"/>
            </w:r>
          </w:hyperlink>
        </w:p>
        <w:p w14:paraId="65E214DB" w14:textId="01522803" w:rsidR="001B6BDB" w:rsidRDefault="00AA710B">
          <w:pPr>
            <w:pStyle w:val="TM2"/>
            <w:rPr>
              <w:noProof/>
            </w:rPr>
          </w:pPr>
          <w:hyperlink w:anchor="_Toc201561877" w:history="1">
            <w:r w:rsidR="001B6BDB" w:rsidRPr="006A0C78">
              <w:rPr>
                <w:rStyle w:val="Lienhypertexte"/>
                <w:rFonts w:cstheme="minorHAnsi"/>
                <w:noProof/>
              </w:rPr>
              <w:t>Tableau des livrables</w:t>
            </w:r>
            <w:r w:rsidR="001B6BDB">
              <w:rPr>
                <w:noProof/>
                <w:webHidden/>
              </w:rPr>
              <w:tab/>
            </w:r>
            <w:r w:rsidR="001B6BDB">
              <w:rPr>
                <w:noProof/>
                <w:webHidden/>
              </w:rPr>
              <w:fldChar w:fldCharType="begin"/>
            </w:r>
            <w:r w:rsidR="001B6BDB">
              <w:rPr>
                <w:noProof/>
                <w:webHidden/>
              </w:rPr>
              <w:instrText xml:space="preserve"> PAGEREF _Toc201561877 \h </w:instrText>
            </w:r>
            <w:r w:rsidR="001B6BDB">
              <w:rPr>
                <w:noProof/>
                <w:webHidden/>
              </w:rPr>
            </w:r>
            <w:r w:rsidR="001B6BDB">
              <w:rPr>
                <w:noProof/>
                <w:webHidden/>
              </w:rPr>
              <w:fldChar w:fldCharType="separate"/>
            </w:r>
            <w:r w:rsidR="001B6BDB">
              <w:rPr>
                <w:noProof/>
                <w:webHidden/>
              </w:rPr>
              <w:t>8</w:t>
            </w:r>
            <w:r w:rsidR="001B6BDB">
              <w:rPr>
                <w:noProof/>
                <w:webHidden/>
              </w:rPr>
              <w:fldChar w:fldCharType="end"/>
            </w:r>
          </w:hyperlink>
        </w:p>
        <w:p w14:paraId="2D46FE89" w14:textId="5B0BD58D" w:rsidR="001B6BDB" w:rsidRDefault="00AA710B">
          <w:pPr>
            <w:pStyle w:val="TM2"/>
            <w:rPr>
              <w:noProof/>
            </w:rPr>
          </w:pPr>
          <w:hyperlink w:anchor="_Toc201561878" w:history="1">
            <w:r w:rsidR="001B6BDB" w:rsidRPr="006A0C78">
              <w:rPr>
                <w:rStyle w:val="Lienhypertexte"/>
                <w:rFonts w:cstheme="minorHAnsi"/>
                <w:noProof/>
              </w:rPr>
              <w:t>Lieu d’exécution</w:t>
            </w:r>
            <w:r w:rsidR="001B6BDB">
              <w:rPr>
                <w:noProof/>
                <w:webHidden/>
              </w:rPr>
              <w:tab/>
            </w:r>
            <w:r w:rsidR="001B6BDB">
              <w:rPr>
                <w:noProof/>
                <w:webHidden/>
              </w:rPr>
              <w:fldChar w:fldCharType="begin"/>
            </w:r>
            <w:r w:rsidR="001B6BDB">
              <w:rPr>
                <w:noProof/>
                <w:webHidden/>
              </w:rPr>
              <w:instrText xml:space="preserve"> PAGEREF _Toc201561878 \h </w:instrText>
            </w:r>
            <w:r w:rsidR="001B6BDB">
              <w:rPr>
                <w:noProof/>
                <w:webHidden/>
              </w:rPr>
            </w:r>
            <w:r w:rsidR="001B6BDB">
              <w:rPr>
                <w:noProof/>
                <w:webHidden/>
              </w:rPr>
              <w:fldChar w:fldCharType="separate"/>
            </w:r>
            <w:r w:rsidR="001B6BDB">
              <w:rPr>
                <w:noProof/>
                <w:webHidden/>
              </w:rPr>
              <w:t>8</w:t>
            </w:r>
            <w:r w:rsidR="001B6BDB">
              <w:rPr>
                <w:noProof/>
                <w:webHidden/>
              </w:rPr>
              <w:fldChar w:fldCharType="end"/>
            </w:r>
          </w:hyperlink>
        </w:p>
        <w:p w14:paraId="179F939B" w14:textId="12D8FD96" w:rsidR="001B6BDB" w:rsidRDefault="00AA710B">
          <w:pPr>
            <w:pStyle w:val="TM2"/>
            <w:rPr>
              <w:noProof/>
            </w:rPr>
          </w:pPr>
          <w:hyperlink w:anchor="_Toc201561879" w:history="1">
            <w:r w:rsidR="001B6BDB" w:rsidRPr="006A0C78">
              <w:rPr>
                <w:rStyle w:val="Lienhypertexte"/>
                <w:rFonts w:cstheme="minorHAnsi"/>
                <w:noProof/>
              </w:rPr>
              <w:t>Livraison</w:t>
            </w:r>
            <w:r w:rsidR="001B6BDB">
              <w:rPr>
                <w:noProof/>
                <w:webHidden/>
              </w:rPr>
              <w:tab/>
            </w:r>
            <w:r w:rsidR="001B6BDB">
              <w:rPr>
                <w:noProof/>
                <w:webHidden/>
              </w:rPr>
              <w:fldChar w:fldCharType="begin"/>
            </w:r>
            <w:r w:rsidR="001B6BDB">
              <w:rPr>
                <w:noProof/>
                <w:webHidden/>
              </w:rPr>
              <w:instrText xml:space="preserve"> PAGEREF _Toc201561879 \h </w:instrText>
            </w:r>
            <w:r w:rsidR="001B6BDB">
              <w:rPr>
                <w:noProof/>
                <w:webHidden/>
              </w:rPr>
            </w:r>
            <w:r w:rsidR="001B6BDB">
              <w:rPr>
                <w:noProof/>
                <w:webHidden/>
              </w:rPr>
              <w:fldChar w:fldCharType="separate"/>
            </w:r>
            <w:r w:rsidR="001B6BDB">
              <w:rPr>
                <w:noProof/>
                <w:webHidden/>
              </w:rPr>
              <w:t>9</w:t>
            </w:r>
            <w:r w:rsidR="001B6BDB">
              <w:rPr>
                <w:noProof/>
                <w:webHidden/>
              </w:rPr>
              <w:fldChar w:fldCharType="end"/>
            </w:r>
          </w:hyperlink>
        </w:p>
        <w:p w14:paraId="5FEE5FDF" w14:textId="535FAADE" w:rsidR="001B6BDB" w:rsidRDefault="00AA710B">
          <w:pPr>
            <w:pStyle w:val="TM2"/>
            <w:rPr>
              <w:noProof/>
            </w:rPr>
          </w:pPr>
          <w:hyperlink w:anchor="_Toc201561880" w:history="1">
            <w:r w:rsidR="001B6BDB" w:rsidRPr="006A0C78">
              <w:rPr>
                <w:rStyle w:val="Lienhypertexte"/>
                <w:rFonts w:cstheme="minorHAnsi"/>
                <w:noProof/>
              </w:rPr>
              <w:t>Contrôle des exports</w:t>
            </w:r>
            <w:r w:rsidR="001B6BDB">
              <w:rPr>
                <w:noProof/>
                <w:webHidden/>
              </w:rPr>
              <w:tab/>
            </w:r>
            <w:r w:rsidR="001B6BDB">
              <w:rPr>
                <w:noProof/>
                <w:webHidden/>
              </w:rPr>
              <w:fldChar w:fldCharType="begin"/>
            </w:r>
            <w:r w:rsidR="001B6BDB">
              <w:rPr>
                <w:noProof/>
                <w:webHidden/>
              </w:rPr>
              <w:instrText xml:space="preserve"> PAGEREF _Toc201561880 \h </w:instrText>
            </w:r>
            <w:r w:rsidR="001B6BDB">
              <w:rPr>
                <w:noProof/>
                <w:webHidden/>
              </w:rPr>
            </w:r>
            <w:r w:rsidR="001B6BDB">
              <w:rPr>
                <w:noProof/>
                <w:webHidden/>
              </w:rPr>
              <w:fldChar w:fldCharType="separate"/>
            </w:r>
            <w:r w:rsidR="001B6BDB">
              <w:rPr>
                <w:noProof/>
                <w:webHidden/>
              </w:rPr>
              <w:t>9</w:t>
            </w:r>
            <w:r w:rsidR="001B6BDB">
              <w:rPr>
                <w:noProof/>
                <w:webHidden/>
              </w:rPr>
              <w:fldChar w:fldCharType="end"/>
            </w:r>
          </w:hyperlink>
        </w:p>
        <w:p w14:paraId="56E0E18D" w14:textId="510F5A22" w:rsidR="001B6BDB" w:rsidRDefault="00AA710B">
          <w:pPr>
            <w:pStyle w:val="TM2"/>
            <w:rPr>
              <w:noProof/>
            </w:rPr>
          </w:pPr>
          <w:hyperlink w:anchor="_Toc201561881" w:history="1">
            <w:r w:rsidR="001B6BDB" w:rsidRPr="006A0C78">
              <w:rPr>
                <w:rStyle w:val="Lienhypertexte"/>
                <w:rFonts w:cstheme="minorHAnsi"/>
                <w:noProof/>
              </w:rPr>
              <w:t>Langue du contrat</w:t>
            </w:r>
            <w:r w:rsidR="001B6BDB">
              <w:rPr>
                <w:noProof/>
                <w:webHidden/>
              </w:rPr>
              <w:tab/>
            </w:r>
            <w:r w:rsidR="001B6BDB">
              <w:rPr>
                <w:noProof/>
                <w:webHidden/>
              </w:rPr>
              <w:fldChar w:fldCharType="begin"/>
            </w:r>
            <w:r w:rsidR="001B6BDB">
              <w:rPr>
                <w:noProof/>
                <w:webHidden/>
              </w:rPr>
              <w:instrText xml:space="preserve"> PAGEREF _Toc201561881 \h </w:instrText>
            </w:r>
            <w:r w:rsidR="001B6BDB">
              <w:rPr>
                <w:noProof/>
                <w:webHidden/>
              </w:rPr>
            </w:r>
            <w:r w:rsidR="001B6BDB">
              <w:rPr>
                <w:noProof/>
                <w:webHidden/>
              </w:rPr>
              <w:fldChar w:fldCharType="separate"/>
            </w:r>
            <w:r w:rsidR="001B6BDB">
              <w:rPr>
                <w:noProof/>
                <w:webHidden/>
              </w:rPr>
              <w:t>10</w:t>
            </w:r>
            <w:r w:rsidR="001B6BDB">
              <w:rPr>
                <w:noProof/>
                <w:webHidden/>
              </w:rPr>
              <w:fldChar w:fldCharType="end"/>
            </w:r>
          </w:hyperlink>
        </w:p>
        <w:p w14:paraId="0C39BB83" w14:textId="03126831" w:rsidR="001B6BDB" w:rsidRDefault="00AA710B">
          <w:pPr>
            <w:pStyle w:val="TM2"/>
            <w:rPr>
              <w:noProof/>
            </w:rPr>
          </w:pPr>
          <w:hyperlink w:anchor="_Toc201561882" w:history="1">
            <w:r w:rsidR="001B6BDB" w:rsidRPr="006A0C78">
              <w:rPr>
                <w:rStyle w:val="Lienhypertexte"/>
                <w:rFonts w:cstheme="minorHAnsi"/>
                <w:noProof/>
              </w:rPr>
              <w:t xml:space="preserve">Engagement du </w:t>
            </w:r>
            <w:r w:rsidR="001B6BDB" w:rsidRPr="006A0C78">
              <w:rPr>
                <w:rStyle w:val="Lienhypertexte"/>
                <w:rFonts w:cstheme="minorHAnsi"/>
                <w:smallCaps/>
                <w:noProof/>
              </w:rPr>
              <w:t>Contractant</w:t>
            </w:r>
            <w:r w:rsidR="001B6BDB">
              <w:rPr>
                <w:noProof/>
                <w:webHidden/>
              </w:rPr>
              <w:tab/>
            </w:r>
            <w:r w:rsidR="001B6BDB">
              <w:rPr>
                <w:noProof/>
                <w:webHidden/>
              </w:rPr>
              <w:fldChar w:fldCharType="begin"/>
            </w:r>
            <w:r w:rsidR="001B6BDB">
              <w:rPr>
                <w:noProof/>
                <w:webHidden/>
              </w:rPr>
              <w:instrText xml:space="preserve"> PAGEREF _Toc201561882 \h </w:instrText>
            </w:r>
            <w:r w:rsidR="001B6BDB">
              <w:rPr>
                <w:noProof/>
                <w:webHidden/>
              </w:rPr>
            </w:r>
            <w:r w:rsidR="001B6BDB">
              <w:rPr>
                <w:noProof/>
                <w:webHidden/>
              </w:rPr>
              <w:fldChar w:fldCharType="separate"/>
            </w:r>
            <w:r w:rsidR="001B6BDB">
              <w:rPr>
                <w:noProof/>
                <w:webHidden/>
              </w:rPr>
              <w:t>10</w:t>
            </w:r>
            <w:r w:rsidR="001B6BDB">
              <w:rPr>
                <w:noProof/>
                <w:webHidden/>
              </w:rPr>
              <w:fldChar w:fldCharType="end"/>
            </w:r>
          </w:hyperlink>
        </w:p>
        <w:p w14:paraId="1DDB498A" w14:textId="32217FE3" w:rsidR="001B6BDB" w:rsidRDefault="00AA710B">
          <w:pPr>
            <w:pStyle w:val="TM2"/>
            <w:rPr>
              <w:noProof/>
            </w:rPr>
          </w:pPr>
          <w:hyperlink w:anchor="_Toc201561883" w:history="1">
            <w:r w:rsidR="001B6BDB" w:rsidRPr="006A0C78">
              <w:rPr>
                <w:rStyle w:val="Lienhypertexte"/>
                <w:rFonts w:cstheme="minorHAnsi"/>
                <w:noProof/>
              </w:rPr>
              <w:t>Confidentialité</w:t>
            </w:r>
            <w:r w:rsidR="001B6BDB">
              <w:rPr>
                <w:noProof/>
                <w:webHidden/>
              </w:rPr>
              <w:tab/>
            </w:r>
            <w:r w:rsidR="001B6BDB">
              <w:rPr>
                <w:noProof/>
                <w:webHidden/>
              </w:rPr>
              <w:fldChar w:fldCharType="begin"/>
            </w:r>
            <w:r w:rsidR="001B6BDB">
              <w:rPr>
                <w:noProof/>
                <w:webHidden/>
              </w:rPr>
              <w:instrText xml:space="preserve"> PAGEREF _Toc201561883 \h </w:instrText>
            </w:r>
            <w:r w:rsidR="001B6BDB">
              <w:rPr>
                <w:noProof/>
                <w:webHidden/>
              </w:rPr>
            </w:r>
            <w:r w:rsidR="001B6BDB">
              <w:rPr>
                <w:noProof/>
                <w:webHidden/>
              </w:rPr>
              <w:fldChar w:fldCharType="separate"/>
            </w:r>
            <w:r w:rsidR="001B6BDB">
              <w:rPr>
                <w:noProof/>
                <w:webHidden/>
              </w:rPr>
              <w:t>10</w:t>
            </w:r>
            <w:r w:rsidR="001B6BDB">
              <w:rPr>
                <w:noProof/>
                <w:webHidden/>
              </w:rPr>
              <w:fldChar w:fldCharType="end"/>
            </w:r>
          </w:hyperlink>
        </w:p>
        <w:p w14:paraId="00A0E869" w14:textId="2FA87EEA" w:rsidR="001B6BDB" w:rsidRDefault="00AA710B">
          <w:pPr>
            <w:pStyle w:val="TM2"/>
            <w:rPr>
              <w:noProof/>
            </w:rPr>
          </w:pPr>
          <w:hyperlink w:anchor="_Toc201561884" w:history="1">
            <w:r w:rsidR="001B6BDB" w:rsidRPr="006A0C78">
              <w:rPr>
                <w:rStyle w:val="Lienhypertexte"/>
                <w:rFonts w:cstheme="minorHAnsi"/>
                <w:noProof/>
              </w:rPr>
              <w:t>Fournitures documents</w:t>
            </w:r>
            <w:r w:rsidR="001B6BDB">
              <w:rPr>
                <w:noProof/>
                <w:webHidden/>
              </w:rPr>
              <w:tab/>
            </w:r>
            <w:r w:rsidR="001B6BDB">
              <w:rPr>
                <w:noProof/>
                <w:webHidden/>
              </w:rPr>
              <w:fldChar w:fldCharType="begin"/>
            </w:r>
            <w:r w:rsidR="001B6BDB">
              <w:rPr>
                <w:noProof/>
                <w:webHidden/>
              </w:rPr>
              <w:instrText xml:space="preserve"> PAGEREF _Toc201561884 \h </w:instrText>
            </w:r>
            <w:r w:rsidR="001B6BDB">
              <w:rPr>
                <w:noProof/>
                <w:webHidden/>
              </w:rPr>
            </w:r>
            <w:r w:rsidR="001B6BDB">
              <w:rPr>
                <w:noProof/>
                <w:webHidden/>
              </w:rPr>
              <w:fldChar w:fldCharType="separate"/>
            </w:r>
            <w:r w:rsidR="001B6BDB">
              <w:rPr>
                <w:noProof/>
                <w:webHidden/>
              </w:rPr>
              <w:t>11</w:t>
            </w:r>
            <w:r w:rsidR="001B6BDB">
              <w:rPr>
                <w:noProof/>
                <w:webHidden/>
              </w:rPr>
              <w:fldChar w:fldCharType="end"/>
            </w:r>
          </w:hyperlink>
        </w:p>
        <w:p w14:paraId="3800BD3E" w14:textId="6AD23F9F" w:rsidR="001B6BDB" w:rsidRDefault="00AA710B">
          <w:pPr>
            <w:pStyle w:val="TM2"/>
            <w:rPr>
              <w:noProof/>
            </w:rPr>
          </w:pPr>
          <w:hyperlink w:anchor="_Toc201561885" w:history="1">
            <w:r w:rsidR="001B6BDB" w:rsidRPr="006A0C78">
              <w:rPr>
                <w:rStyle w:val="Lienhypertexte"/>
                <w:rFonts w:cstheme="minorHAnsi"/>
                <w:noProof/>
              </w:rPr>
              <w:t>Assurance</w:t>
            </w:r>
            <w:r w:rsidR="001B6BDB">
              <w:rPr>
                <w:noProof/>
                <w:webHidden/>
              </w:rPr>
              <w:tab/>
            </w:r>
            <w:r w:rsidR="001B6BDB">
              <w:rPr>
                <w:noProof/>
                <w:webHidden/>
              </w:rPr>
              <w:fldChar w:fldCharType="begin"/>
            </w:r>
            <w:r w:rsidR="001B6BDB">
              <w:rPr>
                <w:noProof/>
                <w:webHidden/>
              </w:rPr>
              <w:instrText xml:space="preserve"> PAGEREF _Toc201561885 \h </w:instrText>
            </w:r>
            <w:r w:rsidR="001B6BDB">
              <w:rPr>
                <w:noProof/>
                <w:webHidden/>
              </w:rPr>
            </w:r>
            <w:r w:rsidR="001B6BDB">
              <w:rPr>
                <w:noProof/>
                <w:webHidden/>
              </w:rPr>
              <w:fldChar w:fldCharType="separate"/>
            </w:r>
            <w:r w:rsidR="001B6BDB">
              <w:rPr>
                <w:noProof/>
                <w:webHidden/>
              </w:rPr>
              <w:t>11</w:t>
            </w:r>
            <w:r w:rsidR="001B6BDB">
              <w:rPr>
                <w:noProof/>
                <w:webHidden/>
              </w:rPr>
              <w:fldChar w:fldCharType="end"/>
            </w:r>
          </w:hyperlink>
        </w:p>
        <w:p w14:paraId="0F68B6BD" w14:textId="0E12FC8A" w:rsidR="001B6BDB" w:rsidRDefault="00AA710B">
          <w:pPr>
            <w:pStyle w:val="TM2"/>
            <w:rPr>
              <w:noProof/>
            </w:rPr>
          </w:pPr>
          <w:hyperlink w:anchor="_Toc201561886" w:history="1">
            <w:r w:rsidR="001B6BDB" w:rsidRPr="006A0C78">
              <w:rPr>
                <w:rStyle w:val="Lienhypertexte"/>
                <w:rFonts w:cstheme="minorHAnsi"/>
                <w:noProof/>
              </w:rPr>
              <w:t>Point de contact et communication</w:t>
            </w:r>
            <w:r w:rsidR="001B6BDB">
              <w:rPr>
                <w:noProof/>
                <w:webHidden/>
              </w:rPr>
              <w:tab/>
            </w:r>
            <w:r w:rsidR="001B6BDB">
              <w:rPr>
                <w:noProof/>
                <w:webHidden/>
              </w:rPr>
              <w:fldChar w:fldCharType="begin"/>
            </w:r>
            <w:r w:rsidR="001B6BDB">
              <w:rPr>
                <w:noProof/>
                <w:webHidden/>
              </w:rPr>
              <w:instrText xml:space="preserve"> PAGEREF _Toc201561886 \h </w:instrText>
            </w:r>
            <w:r w:rsidR="001B6BDB">
              <w:rPr>
                <w:noProof/>
                <w:webHidden/>
              </w:rPr>
            </w:r>
            <w:r w:rsidR="001B6BDB">
              <w:rPr>
                <w:noProof/>
                <w:webHidden/>
              </w:rPr>
              <w:fldChar w:fldCharType="separate"/>
            </w:r>
            <w:r w:rsidR="001B6BDB">
              <w:rPr>
                <w:noProof/>
                <w:webHidden/>
              </w:rPr>
              <w:t>11</w:t>
            </w:r>
            <w:r w:rsidR="001B6BDB">
              <w:rPr>
                <w:noProof/>
                <w:webHidden/>
              </w:rPr>
              <w:fldChar w:fldCharType="end"/>
            </w:r>
          </w:hyperlink>
        </w:p>
        <w:p w14:paraId="3F372CFA" w14:textId="1700EF01" w:rsidR="001B6BDB" w:rsidRDefault="00AA710B">
          <w:pPr>
            <w:pStyle w:val="TM2"/>
            <w:rPr>
              <w:noProof/>
            </w:rPr>
          </w:pPr>
          <w:hyperlink w:anchor="_Toc201561887" w:history="1">
            <w:r w:rsidR="001B6BDB" w:rsidRPr="006A0C78">
              <w:rPr>
                <w:rStyle w:val="Lienhypertexte"/>
                <w:rFonts w:cstheme="minorHAnsi"/>
                <w:noProof/>
              </w:rPr>
              <w:t>Engagement contre la déforestation</w:t>
            </w:r>
            <w:r w:rsidR="001B6BDB">
              <w:rPr>
                <w:noProof/>
                <w:webHidden/>
              </w:rPr>
              <w:tab/>
            </w:r>
            <w:r w:rsidR="001B6BDB">
              <w:rPr>
                <w:noProof/>
                <w:webHidden/>
              </w:rPr>
              <w:fldChar w:fldCharType="begin"/>
            </w:r>
            <w:r w:rsidR="001B6BDB">
              <w:rPr>
                <w:noProof/>
                <w:webHidden/>
              </w:rPr>
              <w:instrText xml:space="preserve"> PAGEREF _Toc201561887 \h </w:instrText>
            </w:r>
            <w:r w:rsidR="001B6BDB">
              <w:rPr>
                <w:noProof/>
                <w:webHidden/>
              </w:rPr>
            </w:r>
            <w:r w:rsidR="001B6BDB">
              <w:rPr>
                <w:noProof/>
                <w:webHidden/>
              </w:rPr>
              <w:fldChar w:fldCharType="separate"/>
            </w:r>
            <w:r w:rsidR="001B6BDB">
              <w:rPr>
                <w:noProof/>
                <w:webHidden/>
              </w:rPr>
              <w:t>12</w:t>
            </w:r>
            <w:r w:rsidR="001B6BDB">
              <w:rPr>
                <w:noProof/>
                <w:webHidden/>
              </w:rPr>
              <w:fldChar w:fldCharType="end"/>
            </w:r>
          </w:hyperlink>
        </w:p>
        <w:p w14:paraId="42C55520" w14:textId="1091BCA7"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888" w:history="1">
            <w:r w:rsidR="001B6BDB" w:rsidRPr="006A0C78">
              <w:rPr>
                <w:rStyle w:val="Lienhypertexte"/>
                <w:b/>
                <w:caps/>
                <w:noProof/>
              </w:rPr>
              <w:t>ARTICLE 7 :</w:t>
            </w:r>
            <w:r w:rsidR="001B6BDB">
              <w:rPr>
                <w:rFonts w:asciiTheme="minorHAnsi" w:eastAsiaTheme="minorEastAsia" w:hAnsiTheme="minorHAnsi" w:cstheme="minorBidi"/>
                <w:noProof/>
                <w:sz w:val="22"/>
                <w:szCs w:val="22"/>
              </w:rPr>
              <w:tab/>
            </w:r>
            <w:r w:rsidR="001B6BDB" w:rsidRPr="006A0C78">
              <w:rPr>
                <w:rStyle w:val="Lienhypertexte"/>
                <w:b/>
                <w:caps/>
                <w:noProof/>
              </w:rPr>
              <w:t>Clause de réexamen</w:t>
            </w:r>
            <w:r w:rsidR="001B6BDB">
              <w:rPr>
                <w:noProof/>
                <w:webHidden/>
              </w:rPr>
              <w:tab/>
            </w:r>
            <w:r w:rsidR="001B6BDB">
              <w:rPr>
                <w:noProof/>
                <w:webHidden/>
              </w:rPr>
              <w:fldChar w:fldCharType="begin"/>
            </w:r>
            <w:r w:rsidR="001B6BDB">
              <w:rPr>
                <w:noProof/>
                <w:webHidden/>
              </w:rPr>
              <w:instrText xml:space="preserve"> PAGEREF _Toc201561888 \h </w:instrText>
            </w:r>
            <w:r w:rsidR="001B6BDB">
              <w:rPr>
                <w:noProof/>
                <w:webHidden/>
              </w:rPr>
            </w:r>
            <w:r w:rsidR="001B6BDB">
              <w:rPr>
                <w:noProof/>
                <w:webHidden/>
              </w:rPr>
              <w:fldChar w:fldCharType="separate"/>
            </w:r>
            <w:r w:rsidR="001B6BDB">
              <w:rPr>
                <w:noProof/>
                <w:webHidden/>
              </w:rPr>
              <w:t>12</w:t>
            </w:r>
            <w:r w:rsidR="001B6BDB">
              <w:rPr>
                <w:noProof/>
                <w:webHidden/>
              </w:rPr>
              <w:fldChar w:fldCharType="end"/>
            </w:r>
          </w:hyperlink>
        </w:p>
        <w:p w14:paraId="275F9274" w14:textId="72074B5C"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889" w:history="1">
            <w:r w:rsidR="001B6BDB" w:rsidRPr="006A0C78">
              <w:rPr>
                <w:rStyle w:val="Lienhypertexte"/>
                <w:b/>
                <w:caps/>
                <w:noProof/>
              </w:rPr>
              <w:t>ARTICLE 8 :</w:t>
            </w:r>
            <w:r w:rsidR="001B6BDB">
              <w:rPr>
                <w:rFonts w:asciiTheme="minorHAnsi" w:eastAsiaTheme="minorEastAsia" w:hAnsiTheme="minorHAnsi" w:cstheme="minorBidi"/>
                <w:noProof/>
                <w:sz w:val="22"/>
                <w:szCs w:val="22"/>
              </w:rPr>
              <w:tab/>
            </w:r>
            <w:r w:rsidR="001B6BDB" w:rsidRPr="006A0C78">
              <w:rPr>
                <w:rStyle w:val="Lienhypertexte"/>
                <w:b/>
                <w:caps/>
                <w:noProof/>
              </w:rPr>
              <w:t>RÉalisation de prestations similaires</w:t>
            </w:r>
            <w:r w:rsidR="001B6BDB">
              <w:rPr>
                <w:noProof/>
                <w:webHidden/>
              </w:rPr>
              <w:tab/>
            </w:r>
            <w:r w:rsidR="001B6BDB">
              <w:rPr>
                <w:noProof/>
                <w:webHidden/>
              </w:rPr>
              <w:fldChar w:fldCharType="begin"/>
            </w:r>
            <w:r w:rsidR="001B6BDB">
              <w:rPr>
                <w:noProof/>
                <w:webHidden/>
              </w:rPr>
              <w:instrText xml:space="preserve"> PAGEREF _Toc201561889 \h </w:instrText>
            </w:r>
            <w:r w:rsidR="001B6BDB">
              <w:rPr>
                <w:noProof/>
                <w:webHidden/>
              </w:rPr>
            </w:r>
            <w:r w:rsidR="001B6BDB">
              <w:rPr>
                <w:noProof/>
                <w:webHidden/>
              </w:rPr>
              <w:fldChar w:fldCharType="separate"/>
            </w:r>
            <w:r w:rsidR="001B6BDB">
              <w:rPr>
                <w:noProof/>
                <w:webHidden/>
              </w:rPr>
              <w:t>12</w:t>
            </w:r>
            <w:r w:rsidR="001B6BDB">
              <w:rPr>
                <w:noProof/>
                <w:webHidden/>
              </w:rPr>
              <w:fldChar w:fldCharType="end"/>
            </w:r>
          </w:hyperlink>
        </w:p>
        <w:p w14:paraId="18824037" w14:textId="1A935155"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890" w:history="1">
            <w:r w:rsidR="001B6BDB" w:rsidRPr="006A0C78">
              <w:rPr>
                <w:rStyle w:val="Lienhypertexte"/>
                <w:b/>
                <w:caps/>
                <w:noProof/>
              </w:rPr>
              <w:t>ARTICLE 9 :</w:t>
            </w:r>
            <w:r w:rsidR="001B6BDB">
              <w:rPr>
                <w:rFonts w:asciiTheme="minorHAnsi" w:eastAsiaTheme="minorEastAsia" w:hAnsiTheme="minorHAnsi" w:cstheme="minorBidi"/>
                <w:noProof/>
                <w:sz w:val="22"/>
                <w:szCs w:val="22"/>
              </w:rPr>
              <w:tab/>
            </w:r>
            <w:r w:rsidR="001B6BDB" w:rsidRPr="006A0C78">
              <w:rPr>
                <w:rStyle w:val="Lienhypertexte"/>
                <w:b/>
                <w:caps/>
                <w:noProof/>
              </w:rPr>
              <w:t>pÉnalitÉs</w:t>
            </w:r>
            <w:r w:rsidR="001B6BDB">
              <w:rPr>
                <w:noProof/>
                <w:webHidden/>
              </w:rPr>
              <w:tab/>
            </w:r>
            <w:r w:rsidR="001B6BDB">
              <w:rPr>
                <w:noProof/>
                <w:webHidden/>
              </w:rPr>
              <w:fldChar w:fldCharType="begin"/>
            </w:r>
            <w:r w:rsidR="001B6BDB">
              <w:rPr>
                <w:noProof/>
                <w:webHidden/>
              </w:rPr>
              <w:instrText xml:space="preserve"> PAGEREF _Toc201561890 \h </w:instrText>
            </w:r>
            <w:r w:rsidR="001B6BDB">
              <w:rPr>
                <w:noProof/>
                <w:webHidden/>
              </w:rPr>
            </w:r>
            <w:r w:rsidR="001B6BDB">
              <w:rPr>
                <w:noProof/>
                <w:webHidden/>
              </w:rPr>
              <w:fldChar w:fldCharType="separate"/>
            </w:r>
            <w:r w:rsidR="001B6BDB">
              <w:rPr>
                <w:noProof/>
                <w:webHidden/>
              </w:rPr>
              <w:t>13</w:t>
            </w:r>
            <w:r w:rsidR="001B6BDB">
              <w:rPr>
                <w:noProof/>
                <w:webHidden/>
              </w:rPr>
              <w:fldChar w:fldCharType="end"/>
            </w:r>
          </w:hyperlink>
        </w:p>
        <w:p w14:paraId="57E629D0" w14:textId="3DB24629" w:rsidR="001B6BDB" w:rsidRDefault="00AA710B">
          <w:pPr>
            <w:pStyle w:val="TM2"/>
            <w:rPr>
              <w:noProof/>
            </w:rPr>
          </w:pPr>
          <w:hyperlink w:anchor="_Toc201561891" w:history="1">
            <w:r w:rsidR="001B6BDB" w:rsidRPr="006A0C78">
              <w:rPr>
                <w:rStyle w:val="Lienhypertexte"/>
                <w:noProof/>
              </w:rPr>
              <w:t>Pénalités sur livrables documentaires périodiques</w:t>
            </w:r>
            <w:r w:rsidR="001B6BDB">
              <w:rPr>
                <w:noProof/>
                <w:webHidden/>
              </w:rPr>
              <w:tab/>
            </w:r>
            <w:r w:rsidR="001B6BDB">
              <w:rPr>
                <w:noProof/>
                <w:webHidden/>
              </w:rPr>
              <w:fldChar w:fldCharType="begin"/>
            </w:r>
            <w:r w:rsidR="001B6BDB">
              <w:rPr>
                <w:noProof/>
                <w:webHidden/>
              </w:rPr>
              <w:instrText xml:space="preserve"> PAGEREF _Toc201561891 \h </w:instrText>
            </w:r>
            <w:r w:rsidR="001B6BDB">
              <w:rPr>
                <w:noProof/>
                <w:webHidden/>
              </w:rPr>
            </w:r>
            <w:r w:rsidR="001B6BDB">
              <w:rPr>
                <w:noProof/>
                <w:webHidden/>
              </w:rPr>
              <w:fldChar w:fldCharType="separate"/>
            </w:r>
            <w:r w:rsidR="001B6BDB">
              <w:rPr>
                <w:noProof/>
                <w:webHidden/>
              </w:rPr>
              <w:t>13</w:t>
            </w:r>
            <w:r w:rsidR="001B6BDB">
              <w:rPr>
                <w:noProof/>
                <w:webHidden/>
              </w:rPr>
              <w:fldChar w:fldCharType="end"/>
            </w:r>
          </w:hyperlink>
        </w:p>
        <w:p w14:paraId="33DEF45E" w14:textId="498AD3D0" w:rsidR="001B6BDB" w:rsidRDefault="00AA710B">
          <w:pPr>
            <w:pStyle w:val="TM2"/>
            <w:rPr>
              <w:noProof/>
            </w:rPr>
          </w:pPr>
          <w:hyperlink w:anchor="_Toc201561892" w:history="1">
            <w:r w:rsidR="001B6BDB" w:rsidRPr="006A0C78">
              <w:rPr>
                <w:rStyle w:val="Lienhypertexte"/>
                <w:noProof/>
              </w:rPr>
              <w:t>Pénalités sur remise d’un livrable final</w:t>
            </w:r>
            <w:r w:rsidR="001B6BDB">
              <w:rPr>
                <w:noProof/>
                <w:webHidden/>
              </w:rPr>
              <w:tab/>
            </w:r>
            <w:r w:rsidR="001B6BDB">
              <w:rPr>
                <w:noProof/>
                <w:webHidden/>
              </w:rPr>
              <w:fldChar w:fldCharType="begin"/>
            </w:r>
            <w:r w:rsidR="001B6BDB">
              <w:rPr>
                <w:noProof/>
                <w:webHidden/>
              </w:rPr>
              <w:instrText xml:space="preserve"> PAGEREF _Toc201561892 \h </w:instrText>
            </w:r>
            <w:r w:rsidR="001B6BDB">
              <w:rPr>
                <w:noProof/>
                <w:webHidden/>
              </w:rPr>
            </w:r>
            <w:r w:rsidR="001B6BDB">
              <w:rPr>
                <w:noProof/>
                <w:webHidden/>
              </w:rPr>
              <w:fldChar w:fldCharType="separate"/>
            </w:r>
            <w:r w:rsidR="001B6BDB">
              <w:rPr>
                <w:noProof/>
                <w:webHidden/>
              </w:rPr>
              <w:t>13</w:t>
            </w:r>
            <w:r w:rsidR="001B6BDB">
              <w:rPr>
                <w:noProof/>
                <w:webHidden/>
              </w:rPr>
              <w:fldChar w:fldCharType="end"/>
            </w:r>
          </w:hyperlink>
        </w:p>
        <w:p w14:paraId="0B5191E5" w14:textId="2AA94767"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893" w:history="1">
            <w:r w:rsidR="001B6BDB" w:rsidRPr="006A0C78">
              <w:rPr>
                <w:rStyle w:val="Lienhypertexte"/>
                <w:b/>
                <w:caps/>
                <w:noProof/>
              </w:rPr>
              <w:t>ARTICLE 10 :</w:t>
            </w:r>
            <w:r w:rsidR="001B6BDB">
              <w:rPr>
                <w:rFonts w:asciiTheme="minorHAnsi" w:eastAsiaTheme="minorEastAsia" w:hAnsiTheme="minorHAnsi" w:cstheme="minorBidi"/>
                <w:noProof/>
                <w:sz w:val="22"/>
                <w:szCs w:val="22"/>
              </w:rPr>
              <w:tab/>
            </w:r>
            <w:r w:rsidR="001B6BDB" w:rsidRPr="006A0C78">
              <w:rPr>
                <w:rStyle w:val="Lienhypertexte"/>
                <w:b/>
                <w:caps/>
                <w:noProof/>
              </w:rPr>
              <w:t>propriÉtÉ intellectuelle</w:t>
            </w:r>
            <w:r w:rsidR="001B6BDB">
              <w:rPr>
                <w:noProof/>
                <w:webHidden/>
              </w:rPr>
              <w:tab/>
            </w:r>
            <w:r w:rsidR="001B6BDB">
              <w:rPr>
                <w:noProof/>
                <w:webHidden/>
              </w:rPr>
              <w:fldChar w:fldCharType="begin"/>
            </w:r>
            <w:r w:rsidR="001B6BDB">
              <w:rPr>
                <w:noProof/>
                <w:webHidden/>
              </w:rPr>
              <w:instrText xml:space="preserve"> PAGEREF _Toc201561893 \h </w:instrText>
            </w:r>
            <w:r w:rsidR="001B6BDB">
              <w:rPr>
                <w:noProof/>
                <w:webHidden/>
              </w:rPr>
            </w:r>
            <w:r w:rsidR="001B6BDB">
              <w:rPr>
                <w:noProof/>
                <w:webHidden/>
              </w:rPr>
              <w:fldChar w:fldCharType="separate"/>
            </w:r>
            <w:r w:rsidR="001B6BDB">
              <w:rPr>
                <w:noProof/>
                <w:webHidden/>
              </w:rPr>
              <w:t>13</w:t>
            </w:r>
            <w:r w:rsidR="001B6BDB">
              <w:rPr>
                <w:noProof/>
                <w:webHidden/>
              </w:rPr>
              <w:fldChar w:fldCharType="end"/>
            </w:r>
          </w:hyperlink>
        </w:p>
        <w:p w14:paraId="5356A634" w14:textId="334EDBBF" w:rsidR="001B6BDB" w:rsidRDefault="00AA710B">
          <w:pPr>
            <w:pStyle w:val="TM2"/>
            <w:rPr>
              <w:noProof/>
            </w:rPr>
          </w:pPr>
          <w:hyperlink w:anchor="_Toc201561894" w:history="1">
            <w:r w:rsidR="001B6BDB" w:rsidRPr="006A0C78">
              <w:rPr>
                <w:rStyle w:val="Lienhypertexte"/>
                <w:noProof/>
              </w:rPr>
              <w:t>Définitions</w:t>
            </w:r>
            <w:r w:rsidR="001B6BDB">
              <w:rPr>
                <w:noProof/>
                <w:webHidden/>
              </w:rPr>
              <w:tab/>
            </w:r>
            <w:r w:rsidR="001B6BDB">
              <w:rPr>
                <w:noProof/>
                <w:webHidden/>
              </w:rPr>
              <w:fldChar w:fldCharType="begin"/>
            </w:r>
            <w:r w:rsidR="001B6BDB">
              <w:rPr>
                <w:noProof/>
                <w:webHidden/>
              </w:rPr>
              <w:instrText xml:space="preserve"> PAGEREF _Toc201561894 \h </w:instrText>
            </w:r>
            <w:r w:rsidR="001B6BDB">
              <w:rPr>
                <w:noProof/>
                <w:webHidden/>
              </w:rPr>
            </w:r>
            <w:r w:rsidR="001B6BDB">
              <w:rPr>
                <w:noProof/>
                <w:webHidden/>
              </w:rPr>
              <w:fldChar w:fldCharType="separate"/>
            </w:r>
            <w:r w:rsidR="001B6BDB">
              <w:rPr>
                <w:noProof/>
                <w:webHidden/>
              </w:rPr>
              <w:t>13</w:t>
            </w:r>
            <w:r w:rsidR="001B6BDB">
              <w:rPr>
                <w:noProof/>
                <w:webHidden/>
              </w:rPr>
              <w:fldChar w:fldCharType="end"/>
            </w:r>
          </w:hyperlink>
        </w:p>
        <w:p w14:paraId="3E32F295" w14:textId="1A0D3AA9" w:rsidR="001B6BDB" w:rsidRDefault="00AA710B">
          <w:pPr>
            <w:pStyle w:val="TM2"/>
            <w:rPr>
              <w:noProof/>
            </w:rPr>
          </w:pPr>
          <w:hyperlink w:anchor="_Toc201561895" w:history="1">
            <w:r w:rsidR="001B6BDB" w:rsidRPr="006A0C78">
              <w:rPr>
                <w:rStyle w:val="Lienhypertexte"/>
                <w:noProof/>
              </w:rPr>
              <w:t>Propriété des résultats</w:t>
            </w:r>
            <w:r w:rsidR="001B6BDB">
              <w:rPr>
                <w:noProof/>
                <w:webHidden/>
              </w:rPr>
              <w:tab/>
            </w:r>
            <w:r w:rsidR="001B6BDB">
              <w:rPr>
                <w:noProof/>
                <w:webHidden/>
              </w:rPr>
              <w:fldChar w:fldCharType="begin"/>
            </w:r>
            <w:r w:rsidR="001B6BDB">
              <w:rPr>
                <w:noProof/>
                <w:webHidden/>
              </w:rPr>
              <w:instrText xml:space="preserve"> PAGEREF _Toc201561895 \h </w:instrText>
            </w:r>
            <w:r w:rsidR="001B6BDB">
              <w:rPr>
                <w:noProof/>
                <w:webHidden/>
              </w:rPr>
            </w:r>
            <w:r w:rsidR="001B6BDB">
              <w:rPr>
                <w:noProof/>
                <w:webHidden/>
              </w:rPr>
              <w:fldChar w:fldCharType="separate"/>
            </w:r>
            <w:r w:rsidR="001B6BDB">
              <w:rPr>
                <w:noProof/>
                <w:webHidden/>
              </w:rPr>
              <w:t>13</w:t>
            </w:r>
            <w:r w:rsidR="001B6BDB">
              <w:rPr>
                <w:noProof/>
                <w:webHidden/>
              </w:rPr>
              <w:fldChar w:fldCharType="end"/>
            </w:r>
          </w:hyperlink>
        </w:p>
        <w:p w14:paraId="439101DD" w14:textId="68261CEC" w:rsidR="001B6BDB" w:rsidRDefault="00AA710B">
          <w:pPr>
            <w:pStyle w:val="TM2"/>
            <w:rPr>
              <w:noProof/>
            </w:rPr>
          </w:pPr>
          <w:hyperlink w:anchor="_Toc201561896" w:history="1">
            <w:r w:rsidR="001B6BDB" w:rsidRPr="006A0C78">
              <w:rPr>
                <w:rStyle w:val="Lienhypertexte"/>
                <w:noProof/>
              </w:rPr>
              <w:t>Exploitation des résultats</w:t>
            </w:r>
            <w:r w:rsidR="001B6BDB">
              <w:rPr>
                <w:noProof/>
                <w:webHidden/>
              </w:rPr>
              <w:tab/>
            </w:r>
            <w:r w:rsidR="001B6BDB">
              <w:rPr>
                <w:noProof/>
                <w:webHidden/>
              </w:rPr>
              <w:fldChar w:fldCharType="begin"/>
            </w:r>
            <w:r w:rsidR="001B6BDB">
              <w:rPr>
                <w:noProof/>
                <w:webHidden/>
              </w:rPr>
              <w:instrText xml:space="preserve"> PAGEREF _Toc201561896 \h </w:instrText>
            </w:r>
            <w:r w:rsidR="001B6BDB">
              <w:rPr>
                <w:noProof/>
                <w:webHidden/>
              </w:rPr>
            </w:r>
            <w:r w:rsidR="001B6BDB">
              <w:rPr>
                <w:noProof/>
                <w:webHidden/>
              </w:rPr>
              <w:fldChar w:fldCharType="separate"/>
            </w:r>
            <w:r w:rsidR="001B6BDB">
              <w:rPr>
                <w:noProof/>
                <w:webHidden/>
              </w:rPr>
              <w:t>13</w:t>
            </w:r>
            <w:r w:rsidR="001B6BDB">
              <w:rPr>
                <w:noProof/>
                <w:webHidden/>
              </w:rPr>
              <w:fldChar w:fldCharType="end"/>
            </w:r>
          </w:hyperlink>
        </w:p>
        <w:p w14:paraId="2D015CEB" w14:textId="411ECFF6" w:rsidR="001B6BDB" w:rsidRDefault="00AA710B">
          <w:pPr>
            <w:pStyle w:val="TM2"/>
            <w:rPr>
              <w:noProof/>
            </w:rPr>
          </w:pPr>
          <w:hyperlink w:anchor="_Toc201561897" w:history="1">
            <w:r w:rsidR="001B6BDB" w:rsidRPr="006A0C78">
              <w:rPr>
                <w:rStyle w:val="Lienhypertexte"/>
                <w:noProof/>
              </w:rPr>
              <w:t>Licence sur les Droits Préexistants</w:t>
            </w:r>
            <w:r w:rsidR="001B6BDB">
              <w:rPr>
                <w:noProof/>
                <w:webHidden/>
              </w:rPr>
              <w:tab/>
            </w:r>
            <w:r w:rsidR="001B6BDB">
              <w:rPr>
                <w:noProof/>
                <w:webHidden/>
              </w:rPr>
              <w:fldChar w:fldCharType="begin"/>
            </w:r>
            <w:r w:rsidR="001B6BDB">
              <w:rPr>
                <w:noProof/>
                <w:webHidden/>
              </w:rPr>
              <w:instrText xml:space="preserve"> PAGEREF _Toc201561897 \h </w:instrText>
            </w:r>
            <w:r w:rsidR="001B6BDB">
              <w:rPr>
                <w:noProof/>
                <w:webHidden/>
              </w:rPr>
            </w:r>
            <w:r w:rsidR="001B6BDB">
              <w:rPr>
                <w:noProof/>
                <w:webHidden/>
              </w:rPr>
              <w:fldChar w:fldCharType="separate"/>
            </w:r>
            <w:r w:rsidR="001B6BDB">
              <w:rPr>
                <w:noProof/>
                <w:webHidden/>
              </w:rPr>
              <w:t>14</w:t>
            </w:r>
            <w:r w:rsidR="001B6BDB">
              <w:rPr>
                <w:noProof/>
                <w:webHidden/>
              </w:rPr>
              <w:fldChar w:fldCharType="end"/>
            </w:r>
          </w:hyperlink>
        </w:p>
        <w:p w14:paraId="285670D9" w14:textId="67F874C3" w:rsidR="001B6BDB" w:rsidRDefault="00AA710B">
          <w:pPr>
            <w:pStyle w:val="TM2"/>
            <w:rPr>
              <w:noProof/>
            </w:rPr>
          </w:pPr>
          <w:hyperlink w:anchor="_Toc201561898" w:history="1">
            <w:r w:rsidR="001B6BDB" w:rsidRPr="006A0C78">
              <w:rPr>
                <w:rStyle w:val="Lienhypertexte"/>
                <w:noProof/>
              </w:rPr>
              <w:t>Garanties</w:t>
            </w:r>
            <w:r w:rsidR="001B6BDB">
              <w:rPr>
                <w:noProof/>
                <w:webHidden/>
              </w:rPr>
              <w:tab/>
            </w:r>
            <w:r w:rsidR="001B6BDB">
              <w:rPr>
                <w:noProof/>
                <w:webHidden/>
              </w:rPr>
              <w:fldChar w:fldCharType="begin"/>
            </w:r>
            <w:r w:rsidR="001B6BDB">
              <w:rPr>
                <w:noProof/>
                <w:webHidden/>
              </w:rPr>
              <w:instrText xml:space="preserve"> PAGEREF _Toc201561898 \h </w:instrText>
            </w:r>
            <w:r w:rsidR="001B6BDB">
              <w:rPr>
                <w:noProof/>
                <w:webHidden/>
              </w:rPr>
            </w:r>
            <w:r w:rsidR="001B6BDB">
              <w:rPr>
                <w:noProof/>
                <w:webHidden/>
              </w:rPr>
              <w:fldChar w:fldCharType="separate"/>
            </w:r>
            <w:r w:rsidR="001B6BDB">
              <w:rPr>
                <w:noProof/>
                <w:webHidden/>
              </w:rPr>
              <w:t>14</w:t>
            </w:r>
            <w:r w:rsidR="001B6BDB">
              <w:rPr>
                <w:noProof/>
                <w:webHidden/>
              </w:rPr>
              <w:fldChar w:fldCharType="end"/>
            </w:r>
          </w:hyperlink>
        </w:p>
        <w:p w14:paraId="173407A1" w14:textId="0AEE2DD6" w:rsidR="001B6BDB" w:rsidRDefault="00AA710B">
          <w:pPr>
            <w:pStyle w:val="TM2"/>
            <w:rPr>
              <w:noProof/>
            </w:rPr>
          </w:pPr>
          <w:hyperlink w:anchor="_Toc201561899" w:history="1">
            <w:r w:rsidR="001B6BDB" w:rsidRPr="006A0C78">
              <w:rPr>
                <w:rStyle w:val="Lienhypertexte"/>
                <w:noProof/>
              </w:rPr>
              <w:t>Droits à l’image</w:t>
            </w:r>
            <w:r w:rsidR="001B6BDB">
              <w:rPr>
                <w:noProof/>
                <w:webHidden/>
              </w:rPr>
              <w:tab/>
            </w:r>
            <w:r w:rsidR="001B6BDB">
              <w:rPr>
                <w:noProof/>
                <w:webHidden/>
              </w:rPr>
              <w:fldChar w:fldCharType="begin"/>
            </w:r>
            <w:r w:rsidR="001B6BDB">
              <w:rPr>
                <w:noProof/>
                <w:webHidden/>
              </w:rPr>
              <w:instrText xml:space="preserve"> PAGEREF _Toc201561899 \h </w:instrText>
            </w:r>
            <w:r w:rsidR="001B6BDB">
              <w:rPr>
                <w:noProof/>
                <w:webHidden/>
              </w:rPr>
            </w:r>
            <w:r w:rsidR="001B6BDB">
              <w:rPr>
                <w:noProof/>
                <w:webHidden/>
              </w:rPr>
              <w:fldChar w:fldCharType="separate"/>
            </w:r>
            <w:r w:rsidR="001B6BDB">
              <w:rPr>
                <w:noProof/>
                <w:webHidden/>
              </w:rPr>
              <w:t>14</w:t>
            </w:r>
            <w:r w:rsidR="001B6BDB">
              <w:rPr>
                <w:noProof/>
                <w:webHidden/>
              </w:rPr>
              <w:fldChar w:fldCharType="end"/>
            </w:r>
          </w:hyperlink>
        </w:p>
        <w:p w14:paraId="42157A50" w14:textId="0F5D4EDE"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900" w:history="1">
            <w:r w:rsidR="001B6BDB" w:rsidRPr="006A0C78">
              <w:rPr>
                <w:rStyle w:val="Lienhypertexte"/>
                <w:b/>
                <w:caps/>
                <w:noProof/>
              </w:rPr>
              <w:t>ARTICLE 11 :</w:t>
            </w:r>
            <w:r w:rsidR="001B6BDB">
              <w:rPr>
                <w:rFonts w:asciiTheme="minorHAnsi" w:eastAsiaTheme="minorEastAsia" w:hAnsiTheme="minorHAnsi" w:cstheme="minorBidi"/>
                <w:noProof/>
                <w:sz w:val="22"/>
                <w:szCs w:val="22"/>
              </w:rPr>
              <w:tab/>
            </w:r>
            <w:r w:rsidR="001B6BDB" w:rsidRPr="006A0C78">
              <w:rPr>
                <w:rStyle w:val="Lienhypertexte"/>
                <w:b/>
                <w:caps/>
                <w:noProof/>
              </w:rPr>
              <w:t>RÉsiliation du contrat</w:t>
            </w:r>
            <w:r w:rsidR="001B6BDB">
              <w:rPr>
                <w:noProof/>
                <w:webHidden/>
              </w:rPr>
              <w:tab/>
            </w:r>
            <w:r w:rsidR="001B6BDB">
              <w:rPr>
                <w:noProof/>
                <w:webHidden/>
              </w:rPr>
              <w:fldChar w:fldCharType="begin"/>
            </w:r>
            <w:r w:rsidR="001B6BDB">
              <w:rPr>
                <w:noProof/>
                <w:webHidden/>
              </w:rPr>
              <w:instrText xml:space="preserve"> PAGEREF _Toc201561900 \h </w:instrText>
            </w:r>
            <w:r w:rsidR="001B6BDB">
              <w:rPr>
                <w:noProof/>
                <w:webHidden/>
              </w:rPr>
            </w:r>
            <w:r w:rsidR="001B6BDB">
              <w:rPr>
                <w:noProof/>
                <w:webHidden/>
              </w:rPr>
              <w:fldChar w:fldCharType="separate"/>
            </w:r>
            <w:r w:rsidR="001B6BDB">
              <w:rPr>
                <w:noProof/>
                <w:webHidden/>
              </w:rPr>
              <w:t>14</w:t>
            </w:r>
            <w:r w:rsidR="001B6BDB">
              <w:rPr>
                <w:noProof/>
                <w:webHidden/>
              </w:rPr>
              <w:fldChar w:fldCharType="end"/>
            </w:r>
          </w:hyperlink>
        </w:p>
        <w:p w14:paraId="4D022C33" w14:textId="402541C4" w:rsidR="001B6BDB" w:rsidRDefault="00AA710B">
          <w:pPr>
            <w:pStyle w:val="TM2"/>
            <w:rPr>
              <w:noProof/>
            </w:rPr>
          </w:pPr>
          <w:hyperlink w:anchor="_Toc201561901" w:history="1">
            <w:r w:rsidR="001B6BDB" w:rsidRPr="006A0C78">
              <w:rPr>
                <w:rStyle w:val="Lienhypertexte"/>
                <w:rFonts w:cstheme="minorHAnsi"/>
                <w:noProof/>
              </w:rPr>
              <w:t>Modalités générales de résiliation</w:t>
            </w:r>
            <w:r w:rsidR="001B6BDB">
              <w:rPr>
                <w:noProof/>
                <w:webHidden/>
              </w:rPr>
              <w:tab/>
            </w:r>
            <w:r w:rsidR="001B6BDB">
              <w:rPr>
                <w:noProof/>
                <w:webHidden/>
              </w:rPr>
              <w:fldChar w:fldCharType="begin"/>
            </w:r>
            <w:r w:rsidR="001B6BDB">
              <w:rPr>
                <w:noProof/>
                <w:webHidden/>
              </w:rPr>
              <w:instrText xml:space="preserve"> PAGEREF _Toc201561901 \h </w:instrText>
            </w:r>
            <w:r w:rsidR="001B6BDB">
              <w:rPr>
                <w:noProof/>
                <w:webHidden/>
              </w:rPr>
            </w:r>
            <w:r w:rsidR="001B6BDB">
              <w:rPr>
                <w:noProof/>
                <w:webHidden/>
              </w:rPr>
              <w:fldChar w:fldCharType="separate"/>
            </w:r>
            <w:r w:rsidR="001B6BDB">
              <w:rPr>
                <w:noProof/>
                <w:webHidden/>
              </w:rPr>
              <w:t>14</w:t>
            </w:r>
            <w:r w:rsidR="001B6BDB">
              <w:rPr>
                <w:noProof/>
                <w:webHidden/>
              </w:rPr>
              <w:fldChar w:fldCharType="end"/>
            </w:r>
          </w:hyperlink>
        </w:p>
        <w:p w14:paraId="676671E6" w14:textId="4B87F538" w:rsidR="001B6BDB" w:rsidRDefault="00AA710B">
          <w:pPr>
            <w:pStyle w:val="TM2"/>
            <w:rPr>
              <w:noProof/>
            </w:rPr>
          </w:pPr>
          <w:hyperlink w:anchor="_Toc201561902" w:history="1">
            <w:r w:rsidR="001B6BDB" w:rsidRPr="006A0C78">
              <w:rPr>
                <w:rStyle w:val="Lienhypertexte"/>
                <w:rFonts w:cstheme="minorHAnsi"/>
                <w:noProof/>
              </w:rPr>
              <w:t>Procédure</w:t>
            </w:r>
            <w:r w:rsidR="001B6BDB">
              <w:rPr>
                <w:noProof/>
                <w:webHidden/>
              </w:rPr>
              <w:tab/>
            </w:r>
            <w:r w:rsidR="001B6BDB">
              <w:rPr>
                <w:noProof/>
                <w:webHidden/>
              </w:rPr>
              <w:fldChar w:fldCharType="begin"/>
            </w:r>
            <w:r w:rsidR="001B6BDB">
              <w:rPr>
                <w:noProof/>
                <w:webHidden/>
              </w:rPr>
              <w:instrText xml:space="preserve"> PAGEREF _Toc201561902 \h </w:instrText>
            </w:r>
            <w:r w:rsidR="001B6BDB">
              <w:rPr>
                <w:noProof/>
                <w:webHidden/>
              </w:rPr>
            </w:r>
            <w:r w:rsidR="001B6BDB">
              <w:rPr>
                <w:noProof/>
                <w:webHidden/>
              </w:rPr>
              <w:fldChar w:fldCharType="separate"/>
            </w:r>
            <w:r w:rsidR="001B6BDB">
              <w:rPr>
                <w:noProof/>
                <w:webHidden/>
              </w:rPr>
              <w:t>15</w:t>
            </w:r>
            <w:r w:rsidR="001B6BDB">
              <w:rPr>
                <w:noProof/>
                <w:webHidden/>
              </w:rPr>
              <w:fldChar w:fldCharType="end"/>
            </w:r>
          </w:hyperlink>
        </w:p>
        <w:p w14:paraId="602C686F" w14:textId="26C5ACE9"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903" w:history="1">
            <w:r w:rsidR="001B6BDB" w:rsidRPr="006A0C78">
              <w:rPr>
                <w:rStyle w:val="Lienhypertexte"/>
                <w:b/>
                <w:caps/>
                <w:noProof/>
              </w:rPr>
              <w:t>ARTICLE 12 :</w:t>
            </w:r>
            <w:r w:rsidR="001B6BDB">
              <w:rPr>
                <w:rFonts w:asciiTheme="minorHAnsi" w:eastAsiaTheme="minorEastAsia" w:hAnsiTheme="minorHAnsi" w:cstheme="minorBidi"/>
                <w:noProof/>
                <w:sz w:val="22"/>
                <w:szCs w:val="22"/>
              </w:rPr>
              <w:tab/>
            </w:r>
            <w:r w:rsidR="001B6BDB" w:rsidRPr="006A0C78">
              <w:rPr>
                <w:rStyle w:val="Lienhypertexte"/>
                <w:b/>
                <w:caps/>
                <w:noProof/>
              </w:rPr>
              <w:t>Mesures et responsabilités en matière de sûreté et de sécurité</w:t>
            </w:r>
            <w:r w:rsidR="001B6BDB">
              <w:rPr>
                <w:noProof/>
                <w:webHidden/>
              </w:rPr>
              <w:tab/>
            </w:r>
            <w:r w:rsidR="001B6BDB">
              <w:rPr>
                <w:noProof/>
                <w:webHidden/>
              </w:rPr>
              <w:fldChar w:fldCharType="begin"/>
            </w:r>
            <w:r w:rsidR="001B6BDB">
              <w:rPr>
                <w:noProof/>
                <w:webHidden/>
              </w:rPr>
              <w:instrText xml:space="preserve"> PAGEREF _Toc201561903 \h </w:instrText>
            </w:r>
            <w:r w:rsidR="001B6BDB">
              <w:rPr>
                <w:noProof/>
                <w:webHidden/>
              </w:rPr>
            </w:r>
            <w:r w:rsidR="001B6BDB">
              <w:rPr>
                <w:noProof/>
                <w:webHidden/>
              </w:rPr>
              <w:fldChar w:fldCharType="separate"/>
            </w:r>
            <w:r w:rsidR="001B6BDB">
              <w:rPr>
                <w:noProof/>
                <w:webHidden/>
              </w:rPr>
              <w:t>15</w:t>
            </w:r>
            <w:r w:rsidR="001B6BDB">
              <w:rPr>
                <w:noProof/>
                <w:webHidden/>
              </w:rPr>
              <w:fldChar w:fldCharType="end"/>
            </w:r>
          </w:hyperlink>
        </w:p>
        <w:p w14:paraId="22AF4909" w14:textId="426B2CF0"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904" w:history="1">
            <w:r w:rsidR="001B6BDB" w:rsidRPr="006A0C78">
              <w:rPr>
                <w:rStyle w:val="Lienhypertexte"/>
                <w:b/>
                <w:caps/>
                <w:noProof/>
              </w:rPr>
              <w:t>ARTICLE 13 :</w:t>
            </w:r>
            <w:r w:rsidR="001B6BDB">
              <w:rPr>
                <w:rFonts w:asciiTheme="minorHAnsi" w:eastAsiaTheme="minorEastAsia" w:hAnsiTheme="minorHAnsi" w:cstheme="minorBidi"/>
                <w:noProof/>
                <w:sz w:val="22"/>
                <w:szCs w:val="22"/>
              </w:rPr>
              <w:tab/>
            </w:r>
            <w:r w:rsidR="001B6BDB" w:rsidRPr="006A0C78">
              <w:rPr>
                <w:rStyle w:val="Lienhypertexte"/>
                <w:b/>
                <w:caps/>
                <w:noProof/>
              </w:rPr>
              <w:t>Éthique</w:t>
            </w:r>
            <w:r w:rsidR="001B6BDB">
              <w:rPr>
                <w:noProof/>
                <w:webHidden/>
              </w:rPr>
              <w:tab/>
            </w:r>
            <w:r w:rsidR="001B6BDB">
              <w:rPr>
                <w:noProof/>
                <w:webHidden/>
              </w:rPr>
              <w:fldChar w:fldCharType="begin"/>
            </w:r>
            <w:r w:rsidR="001B6BDB">
              <w:rPr>
                <w:noProof/>
                <w:webHidden/>
              </w:rPr>
              <w:instrText xml:space="preserve"> PAGEREF _Toc201561904 \h </w:instrText>
            </w:r>
            <w:r w:rsidR="001B6BDB">
              <w:rPr>
                <w:noProof/>
                <w:webHidden/>
              </w:rPr>
            </w:r>
            <w:r w:rsidR="001B6BDB">
              <w:rPr>
                <w:noProof/>
                <w:webHidden/>
              </w:rPr>
              <w:fldChar w:fldCharType="separate"/>
            </w:r>
            <w:r w:rsidR="001B6BDB">
              <w:rPr>
                <w:noProof/>
                <w:webHidden/>
              </w:rPr>
              <w:t>15</w:t>
            </w:r>
            <w:r w:rsidR="001B6BDB">
              <w:rPr>
                <w:noProof/>
                <w:webHidden/>
              </w:rPr>
              <w:fldChar w:fldCharType="end"/>
            </w:r>
          </w:hyperlink>
        </w:p>
        <w:p w14:paraId="3991A886" w14:textId="20A7594A"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905" w:history="1">
            <w:r w:rsidR="001B6BDB" w:rsidRPr="006A0C78">
              <w:rPr>
                <w:rStyle w:val="Lienhypertexte"/>
                <w:b/>
                <w:caps/>
                <w:noProof/>
              </w:rPr>
              <w:t>ARTICLE 14 :</w:t>
            </w:r>
            <w:r w:rsidR="001B6BDB">
              <w:rPr>
                <w:rFonts w:asciiTheme="minorHAnsi" w:eastAsiaTheme="minorEastAsia" w:hAnsiTheme="minorHAnsi" w:cstheme="minorBidi"/>
                <w:noProof/>
                <w:sz w:val="22"/>
                <w:szCs w:val="22"/>
              </w:rPr>
              <w:tab/>
            </w:r>
            <w:r w:rsidR="001B6BDB" w:rsidRPr="006A0C78">
              <w:rPr>
                <w:rStyle w:val="Lienhypertexte"/>
                <w:b/>
                <w:caps/>
                <w:noProof/>
              </w:rPr>
              <w:t>DÉrogationS au CCAG</w:t>
            </w:r>
            <w:r w:rsidR="001B6BDB">
              <w:rPr>
                <w:noProof/>
                <w:webHidden/>
              </w:rPr>
              <w:tab/>
            </w:r>
            <w:r w:rsidR="001B6BDB">
              <w:rPr>
                <w:noProof/>
                <w:webHidden/>
              </w:rPr>
              <w:fldChar w:fldCharType="begin"/>
            </w:r>
            <w:r w:rsidR="001B6BDB">
              <w:rPr>
                <w:noProof/>
                <w:webHidden/>
              </w:rPr>
              <w:instrText xml:space="preserve"> PAGEREF _Toc201561905 \h </w:instrText>
            </w:r>
            <w:r w:rsidR="001B6BDB">
              <w:rPr>
                <w:noProof/>
                <w:webHidden/>
              </w:rPr>
            </w:r>
            <w:r w:rsidR="001B6BDB">
              <w:rPr>
                <w:noProof/>
                <w:webHidden/>
              </w:rPr>
              <w:fldChar w:fldCharType="separate"/>
            </w:r>
            <w:r w:rsidR="001B6BDB">
              <w:rPr>
                <w:noProof/>
                <w:webHidden/>
              </w:rPr>
              <w:t>15</w:t>
            </w:r>
            <w:r w:rsidR="001B6BDB">
              <w:rPr>
                <w:noProof/>
                <w:webHidden/>
              </w:rPr>
              <w:fldChar w:fldCharType="end"/>
            </w:r>
          </w:hyperlink>
        </w:p>
        <w:p w14:paraId="23FAF6BF" w14:textId="5703C1AB"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906" w:history="1">
            <w:r w:rsidR="001B6BDB" w:rsidRPr="006A0C78">
              <w:rPr>
                <w:rStyle w:val="Lienhypertexte"/>
                <w:b/>
                <w:caps/>
                <w:noProof/>
              </w:rPr>
              <w:t>ARTICLE 15 :</w:t>
            </w:r>
            <w:r w:rsidR="001B6BDB">
              <w:rPr>
                <w:rFonts w:asciiTheme="minorHAnsi" w:eastAsiaTheme="minorEastAsia" w:hAnsiTheme="minorHAnsi" w:cstheme="minorBidi"/>
                <w:noProof/>
                <w:sz w:val="22"/>
                <w:szCs w:val="22"/>
              </w:rPr>
              <w:tab/>
            </w:r>
            <w:r w:rsidR="001B6BDB" w:rsidRPr="006A0C78">
              <w:rPr>
                <w:rStyle w:val="Lienhypertexte"/>
                <w:b/>
                <w:caps/>
                <w:noProof/>
              </w:rPr>
              <w:t>AUDIT</w:t>
            </w:r>
            <w:r w:rsidR="001B6BDB">
              <w:rPr>
                <w:noProof/>
                <w:webHidden/>
              </w:rPr>
              <w:tab/>
            </w:r>
            <w:r w:rsidR="001B6BDB">
              <w:rPr>
                <w:noProof/>
                <w:webHidden/>
              </w:rPr>
              <w:fldChar w:fldCharType="begin"/>
            </w:r>
            <w:r w:rsidR="001B6BDB">
              <w:rPr>
                <w:noProof/>
                <w:webHidden/>
              </w:rPr>
              <w:instrText xml:space="preserve"> PAGEREF _Toc201561906 \h </w:instrText>
            </w:r>
            <w:r w:rsidR="001B6BDB">
              <w:rPr>
                <w:noProof/>
                <w:webHidden/>
              </w:rPr>
            </w:r>
            <w:r w:rsidR="001B6BDB">
              <w:rPr>
                <w:noProof/>
                <w:webHidden/>
              </w:rPr>
              <w:fldChar w:fldCharType="separate"/>
            </w:r>
            <w:r w:rsidR="001B6BDB">
              <w:rPr>
                <w:noProof/>
                <w:webHidden/>
              </w:rPr>
              <w:t>15</w:t>
            </w:r>
            <w:r w:rsidR="001B6BDB">
              <w:rPr>
                <w:noProof/>
                <w:webHidden/>
              </w:rPr>
              <w:fldChar w:fldCharType="end"/>
            </w:r>
          </w:hyperlink>
        </w:p>
        <w:p w14:paraId="6DD8BD99" w14:textId="51AD29CF"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907" w:history="1">
            <w:r w:rsidR="001B6BDB" w:rsidRPr="006A0C78">
              <w:rPr>
                <w:rStyle w:val="Lienhypertexte"/>
                <w:b/>
                <w:caps/>
                <w:noProof/>
              </w:rPr>
              <w:t>ARTICLE 16 :</w:t>
            </w:r>
            <w:r w:rsidR="001B6BDB">
              <w:rPr>
                <w:rFonts w:asciiTheme="minorHAnsi" w:eastAsiaTheme="minorEastAsia" w:hAnsiTheme="minorHAnsi" w:cstheme="minorBidi"/>
                <w:noProof/>
                <w:sz w:val="22"/>
                <w:szCs w:val="22"/>
              </w:rPr>
              <w:tab/>
            </w:r>
            <w:r w:rsidR="001B6BDB" w:rsidRPr="006A0C78">
              <w:rPr>
                <w:rStyle w:val="Lienhypertexte"/>
                <w:b/>
                <w:caps/>
                <w:noProof/>
              </w:rPr>
              <w:t>RÈglement des litiges - DROIT Français APPLICABLE</w:t>
            </w:r>
            <w:r w:rsidR="001B6BDB">
              <w:rPr>
                <w:noProof/>
                <w:webHidden/>
              </w:rPr>
              <w:tab/>
            </w:r>
            <w:r w:rsidR="001B6BDB">
              <w:rPr>
                <w:noProof/>
                <w:webHidden/>
              </w:rPr>
              <w:fldChar w:fldCharType="begin"/>
            </w:r>
            <w:r w:rsidR="001B6BDB">
              <w:rPr>
                <w:noProof/>
                <w:webHidden/>
              </w:rPr>
              <w:instrText xml:space="preserve"> PAGEREF _Toc201561907 \h </w:instrText>
            </w:r>
            <w:r w:rsidR="001B6BDB">
              <w:rPr>
                <w:noProof/>
                <w:webHidden/>
              </w:rPr>
            </w:r>
            <w:r w:rsidR="001B6BDB">
              <w:rPr>
                <w:noProof/>
                <w:webHidden/>
              </w:rPr>
              <w:fldChar w:fldCharType="separate"/>
            </w:r>
            <w:r w:rsidR="001B6BDB">
              <w:rPr>
                <w:noProof/>
                <w:webHidden/>
              </w:rPr>
              <w:t>16</w:t>
            </w:r>
            <w:r w:rsidR="001B6BDB">
              <w:rPr>
                <w:noProof/>
                <w:webHidden/>
              </w:rPr>
              <w:fldChar w:fldCharType="end"/>
            </w:r>
          </w:hyperlink>
        </w:p>
        <w:p w14:paraId="2EEE89F9" w14:textId="17276ABA" w:rsidR="001B6BDB" w:rsidRDefault="00AA710B">
          <w:pPr>
            <w:pStyle w:val="TM1"/>
            <w:tabs>
              <w:tab w:val="left" w:pos="1540"/>
              <w:tab w:val="right" w:leader="dot" w:pos="9736"/>
            </w:tabs>
            <w:rPr>
              <w:rFonts w:asciiTheme="minorHAnsi" w:eastAsiaTheme="minorEastAsia" w:hAnsiTheme="minorHAnsi" w:cstheme="minorBidi"/>
              <w:noProof/>
              <w:sz w:val="22"/>
              <w:szCs w:val="22"/>
            </w:rPr>
          </w:pPr>
          <w:hyperlink w:anchor="_Toc201561908" w:history="1">
            <w:r w:rsidR="001B6BDB" w:rsidRPr="006A0C78">
              <w:rPr>
                <w:rStyle w:val="Lienhypertexte"/>
                <w:b/>
                <w:caps/>
                <w:noProof/>
              </w:rPr>
              <w:t>ARTICLE 17 :</w:t>
            </w:r>
            <w:r w:rsidR="001B6BDB">
              <w:rPr>
                <w:rFonts w:asciiTheme="minorHAnsi" w:eastAsiaTheme="minorEastAsia" w:hAnsiTheme="minorHAnsi" w:cstheme="minorBidi"/>
                <w:noProof/>
                <w:sz w:val="22"/>
                <w:szCs w:val="22"/>
              </w:rPr>
              <w:tab/>
            </w:r>
            <w:r w:rsidR="001B6BDB" w:rsidRPr="006A0C78">
              <w:rPr>
                <w:rStyle w:val="Lienhypertexte"/>
                <w:b/>
                <w:caps/>
                <w:noProof/>
              </w:rPr>
              <w:t>Dispositions finales</w:t>
            </w:r>
            <w:r w:rsidR="001B6BDB">
              <w:rPr>
                <w:noProof/>
                <w:webHidden/>
              </w:rPr>
              <w:tab/>
            </w:r>
            <w:r w:rsidR="001B6BDB">
              <w:rPr>
                <w:noProof/>
                <w:webHidden/>
              </w:rPr>
              <w:fldChar w:fldCharType="begin"/>
            </w:r>
            <w:r w:rsidR="001B6BDB">
              <w:rPr>
                <w:noProof/>
                <w:webHidden/>
              </w:rPr>
              <w:instrText xml:space="preserve"> PAGEREF _Toc201561908 \h </w:instrText>
            </w:r>
            <w:r w:rsidR="001B6BDB">
              <w:rPr>
                <w:noProof/>
                <w:webHidden/>
              </w:rPr>
            </w:r>
            <w:r w:rsidR="001B6BDB">
              <w:rPr>
                <w:noProof/>
                <w:webHidden/>
              </w:rPr>
              <w:fldChar w:fldCharType="separate"/>
            </w:r>
            <w:r w:rsidR="001B6BDB">
              <w:rPr>
                <w:noProof/>
                <w:webHidden/>
              </w:rPr>
              <w:t>16</w:t>
            </w:r>
            <w:r w:rsidR="001B6BDB">
              <w:rPr>
                <w:noProof/>
                <w:webHidden/>
              </w:rPr>
              <w:fldChar w:fldCharType="end"/>
            </w:r>
          </w:hyperlink>
        </w:p>
        <w:p w14:paraId="102FE4CF" w14:textId="34B5EF8A" w:rsidR="001B6BDB" w:rsidRDefault="00AA710B">
          <w:pPr>
            <w:pStyle w:val="TM2"/>
            <w:rPr>
              <w:noProof/>
            </w:rPr>
          </w:pPr>
          <w:hyperlink w:anchor="_Toc201561909" w:history="1">
            <w:r w:rsidR="001B6BDB" w:rsidRPr="006A0C78">
              <w:rPr>
                <w:rStyle w:val="Lienhypertexte"/>
                <w:noProof/>
              </w:rPr>
              <w:t>Déclaration</w:t>
            </w:r>
            <w:r w:rsidR="001B6BDB">
              <w:rPr>
                <w:noProof/>
                <w:webHidden/>
              </w:rPr>
              <w:tab/>
            </w:r>
            <w:r w:rsidR="001B6BDB">
              <w:rPr>
                <w:noProof/>
                <w:webHidden/>
              </w:rPr>
              <w:fldChar w:fldCharType="begin"/>
            </w:r>
            <w:r w:rsidR="001B6BDB">
              <w:rPr>
                <w:noProof/>
                <w:webHidden/>
              </w:rPr>
              <w:instrText xml:space="preserve"> PAGEREF _Toc201561909 \h </w:instrText>
            </w:r>
            <w:r w:rsidR="001B6BDB">
              <w:rPr>
                <w:noProof/>
                <w:webHidden/>
              </w:rPr>
            </w:r>
            <w:r w:rsidR="001B6BDB">
              <w:rPr>
                <w:noProof/>
                <w:webHidden/>
              </w:rPr>
              <w:fldChar w:fldCharType="separate"/>
            </w:r>
            <w:r w:rsidR="001B6BDB">
              <w:rPr>
                <w:noProof/>
                <w:webHidden/>
              </w:rPr>
              <w:t>16</w:t>
            </w:r>
            <w:r w:rsidR="001B6BDB">
              <w:rPr>
                <w:noProof/>
                <w:webHidden/>
              </w:rPr>
              <w:fldChar w:fldCharType="end"/>
            </w:r>
          </w:hyperlink>
        </w:p>
        <w:p w14:paraId="3348A82C" w14:textId="0BDEFE58" w:rsidR="00272D59" w:rsidRDefault="009959F6">
          <w:pPr>
            <w:rPr>
              <w:rFonts w:asciiTheme="minorHAnsi" w:hAnsiTheme="minorHAnsi"/>
            </w:rPr>
          </w:pPr>
          <w:r>
            <w:rPr>
              <w:rFonts w:asciiTheme="minorHAnsi" w:hAnsiTheme="minorHAnsi"/>
            </w:rPr>
            <w:fldChar w:fldCharType="end"/>
          </w:r>
        </w:p>
      </w:sdtContent>
    </w:sdt>
    <w:p w14:paraId="73E8B12E" w14:textId="77777777" w:rsidR="00272D59" w:rsidRDefault="00272D59">
      <w:pPr>
        <w:widowControl w:val="0"/>
        <w:jc w:val="right"/>
        <w:rPr>
          <w:rFonts w:asciiTheme="minorHAnsi" w:hAnsiTheme="minorHAnsi" w:cs="Arial"/>
          <w:b/>
          <w:sz w:val="22"/>
        </w:rPr>
        <w:sectPr w:rsidR="00272D59">
          <w:headerReference w:type="default" r:id="rId10"/>
          <w:footerReference w:type="default" r:id="rId11"/>
          <w:headerReference w:type="first" r:id="rId12"/>
          <w:footerReference w:type="first" r:id="rId13"/>
          <w:pgSz w:w="11906" w:h="16838"/>
          <w:pgMar w:top="902" w:right="1009" w:bottom="1616" w:left="1151" w:header="431" w:footer="567" w:gutter="0"/>
          <w:cols w:space="708"/>
          <w:titlePg/>
        </w:sectPr>
      </w:pPr>
    </w:p>
    <w:p w14:paraId="40E21B49" w14:textId="77777777" w:rsidR="00272D59" w:rsidRDefault="009959F6">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01561856"/>
      <w:r>
        <w:rPr>
          <w:rFonts w:asciiTheme="minorHAnsi" w:hAnsiTheme="minorHAnsi"/>
          <w:b/>
          <w:caps/>
          <w:sz w:val="32"/>
          <w:u w:val="single"/>
        </w:rPr>
        <w:t>conditions PARTICULIERES</w:t>
      </w:r>
      <w:bookmarkEnd w:id="2"/>
      <w:r>
        <w:rPr>
          <w:rFonts w:asciiTheme="minorHAnsi" w:hAnsiTheme="minorHAnsi"/>
          <w:b/>
          <w:caps/>
          <w:sz w:val="32"/>
          <w:u w:val="single"/>
        </w:rPr>
        <w:t xml:space="preserve"> – acte d’engagement</w:t>
      </w:r>
      <w:bookmarkEnd w:id="3"/>
    </w:p>
    <w:p w14:paraId="3D3D96D0" w14:textId="77777777" w:rsidR="00272D59" w:rsidRDefault="009959F6">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272D59" w14:paraId="1137AF7F" w14:textId="77777777">
        <w:tc>
          <w:tcPr>
            <w:tcW w:w="9886" w:type="dxa"/>
          </w:tcPr>
          <w:p w14:paraId="7ECF747D" w14:textId="77777777" w:rsidR="00272D59" w:rsidRDefault="009959F6">
            <w:pPr>
              <w:pStyle w:val="a"/>
              <w:widowControl w:val="0"/>
              <w:rPr>
                <w:rFonts w:ascii="Calibri" w:hAnsi="Calibri"/>
                <w:b/>
              </w:rPr>
            </w:pPr>
            <w:r>
              <w:rPr>
                <w:rFonts w:ascii="Calibri" w:hAnsi="Calibri"/>
                <w:b/>
                <w:smallCaps/>
              </w:rPr>
              <w:t>EXPERTISE FRANCE</w:t>
            </w:r>
            <w:r>
              <w:rPr>
                <w:rFonts w:ascii="Calibri" w:hAnsi="Calibri"/>
                <w:b/>
              </w:rPr>
              <w:t xml:space="preserve"> SAS</w:t>
            </w:r>
          </w:p>
          <w:p w14:paraId="77B4D1D3" w14:textId="77777777" w:rsidR="00272D59" w:rsidRDefault="009959F6">
            <w:pPr>
              <w:pStyle w:val="a"/>
              <w:widowControl w:val="0"/>
              <w:rPr>
                <w:rFonts w:asciiTheme="minorHAnsi" w:hAnsiTheme="minorHAnsi" w:cs="Arial"/>
              </w:rPr>
            </w:pPr>
            <w:r>
              <w:rPr>
                <w:rFonts w:asciiTheme="minorHAnsi" w:hAnsiTheme="minorHAnsi" w:cs="Arial"/>
              </w:rPr>
              <w:t>40, boulevard de Port Royal - 75005 PARIS, France</w:t>
            </w:r>
          </w:p>
          <w:p w14:paraId="6EE27393" w14:textId="77777777" w:rsidR="00272D59" w:rsidRDefault="009959F6">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0078CC36" w14:textId="77777777" w:rsidR="00272D59" w:rsidRDefault="009959F6" w:rsidP="00871A4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SIRET : 808 734 792 00035</w:t>
            </w:r>
          </w:p>
          <w:p w14:paraId="353EE632" w14:textId="77777777" w:rsidR="00272D59" w:rsidRDefault="009959F6" w:rsidP="00871A4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4911D6F2" w14:textId="77777777" w:rsidR="00272D59" w:rsidRDefault="00272D59">
            <w:pPr>
              <w:pStyle w:val="a"/>
              <w:widowControl w:val="0"/>
              <w:rPr>
                <w:rFonts w:asciiTheme="minorHAnsi" w:hAnsiTheme="minorHAnsi" w:cs="Arial"/>
              </w:rPr>
            </w:pPr>
          </w:p>
          <w:p w14:paraId="4C6FCB88" w14:textId="77777777" w:rsidR="00272D59" w:rsidRDefault="009959F6">
            <w:pPr>
              <w:pStyle w:val="a"/>
              <w:widowControl w:val="0"/>
              <w:rPr>
                <w:rFonts w:asciiTheme="minorHAnsi" w:hAnsiTheme="minorHAnsi" w:cs="Arial"/>
              </w:rPr>
            </w:pPr>
            <w:r>
              <w:rPr>
                <w:rFonts w:asciiTheme="minorHAnsi" w:hAnsiTheme="minorHAnsi" w:cs="Arial"/>
              </w:rPr>
              <w:t>Représentée par M. Jérémie PELLET, Directeur général,</w:t>
            </w:r>
          </w:p>
          <w:p w14:paraId="77DFF8D2" w14:textId="77777777" w:rsidR="00272D59" w:rsidRDefault="009959F6">
            <w:pPr>
              <w:widowControl w:val="0"/>
              <w:jc w:val="both"/>
              <w:rPr>
                <w:rFonts w:asciiTheme="minorHAnsi" w:hAnsiTheme="minorHAnsi" w:cs="Arial"/>
                <w:b/>
                <w:bCs/>
                <w:u w:val="single"/>
              </w:rPr>
            </w:pPr>
            <w:r>
              <w:rPr>
                <w:rFonts w:asciiTheme="minorHAnsi" w:hAnsiTheme="minorHAnsi" w:cs="Arial"/>
                <w:b/>
                <w:bCs/>
                <w:sz w:val="22"/>
                <w:u w:val="single"/>
              </w:rPr>
              <w:t>d’une part,</w:t>
            </w:r>
          </w:p>
          <w:p w14:paraId="66597704" w14:textId="77777777" w:rsidR="00272D59" w:rsidRDefault="00272D59">
            <w:pPr>
              <w:pStyle w:val="a"/>
              <w:widowControl w:val="0"/>
              <w:rPr>
                <w:rFonts w:asciiTheme="minorHAnsi" w:hAnsiTheme="minorHAnsi" w:cs="Arial"/>
                <w:sz w:val="20"/>
              </w:rPr>
            </w:pPr>
          </w:p>
        </w:tc>
      </w:tr>
    </w:tbl>
    <w:p w14:paraId="205442DA" w14:textId="77777777" w:rsidR="00272D59" w:rsidRDefault="009959F6">
      <w:pPr>
        <w:widowControl w:val="0"/>
        <w:spacing w:before="240" w:after="240"/>
        <w:jc w:val="both"/>
        <w:rPr>
          <w:rFonts w:asciiTheme="minorHAnsi" w:hAnsiTheme="minorHAnsi" w:cs="Arial"/>
          <w:b/>
          <w:bCs/>
          <w:sz w:val="22"/>
          <w:highlight w:val="yellow"/>
        </w:rPr>
      </w:pPr>
      <w:r>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272D59" w14:paraId="6BDDE83B" w14:textId="77777777">
        <w:tc>
          <w:tcPr>
            <w:tcW w:w="9886" w:type="dxa"/>
          </w:tcPr>
          <w:p w14:paraId="5B956303" w14:textId="77777777" w:rsidR="00272D59" w:rsidRPr="00B852EB" w:rsidRDefault="009959F6">
            <w:pPr>
              <w:pStyle w:val="a"/>
              <w:widowControl w:val="0"/>
              <w:rPr>
                <w:rFonts w:ascii="Calibri" w:hAnsi="Calibri"/>
                <w:b/>
                <w:highlight w:val="yellow"/>
              </w:rPr>
            </w:pPr>
            <w:commentRangeStart w:id="4"/>
            <w:r w:rsidRPr="00B852EB">
              <w:rPr>
                <w:rFonts w:ascii="Calibri" w:hAnsi="Calibri"/>
                <w:b/>
                <w:highlight w:val="yellow"/>
              </w:rPr>
              <w:t xml:space="preserve">NOM DU </w:t>
            </w:r>
            <w:r w:rsidRPr="00B852EB">
              <w:rPr>
                <w:rFonts w:ascii="Calibri" w:hAnsi="Calibri"/>
                <w:b/>
                <w:smallCaps/>
                <w:highlight w:val="yellow"/>
              </w:rPr>
              <w:t>CONTRATANT</w:t>
            </w:r>
          </w:p>
          <w:p w14:paraId="0D043E50" w14:textId="77777777" w:rsidR="00272D59" w:rsidRPr="00B852EB" w:rsidRDefault="009959F6">
            <w:pPr>
              <w:pStyle w:val="a"/>
              <w:widowControl w:val="0"/>
              <w:rPr>
                <w:rFonts w:asciiTheme="minorHAnsi" w:hAnsiTheme="minorHAnsi" w:cs="Arial"/>
                <w:highlight w:val="yellow"/>
              </w:rPr>
            </w:pPr>
            <w:r w:rsidRPr="00B852EB">
              <w:rPr>
                <w:rFonts w:asciiTheme="minorHAnsi" w:hAnsiTheme="minorHAnsi" w:cs="Arial"/>
                <w:highlight w:val="yellow"/>
              </w:rPr>
              <w:t>(Ci-après dénommé le « </w:t>
            </w:r>
            <w:r w:rsidRPr="00B852EB">
              <w:rPr>
                <w:rFonts w:asciiTheme="minorHAnsi" w:hAnsiTheme="minorHAnsi" w:cs="Arial"/>
                <w:smallCaps/>
                <w:highlight w:val="yellow"/>
              </w:rPr>
              <w:t>Contractant »</w:t>
            </w:r>
            <w:r w:rsidRPr="00B852EB">
              <w:rPr>
                <w:rFonts w:asciiTheme="minorHAnsi" w:hAnsiTheme="minorHAnsi" w:cs="Arial"/>
                <w:highlight w:val="yellow"/>
              </w:rPr>
              <w:t>)</w:t>
            </w:r>
          </w:p>
          <w:p w14:paraId="76D73CD4" w14:textId="77777777" w:rsidR="00272D59" w:rsidRPr="00B852EB" w:rsidRDefault="009959F6" w:rsidP="00871A46">
            <w:pPr>
              <w:pStyle w:val="a"/>
              <w:widowControl w:val="0"/>
              <w:numPr>
                <w:ilvl w:val="0"/>
                <w:numId w:val="2"/>
              </w:numPr>
              <w:tabs>
                <w:tab w:val="clear" w:pos="360"/>
                <w:tab w:val="num" w:pos="1134"/>
              </w:tabs>
              <w:ind w:left="1134"/>
              <w:rPr>
                <w:rFonts w:asciiTheme="minorHAnsi" w:hAnsiTheme="minorHAnsi" w:cs="Arial"/>
                <w:highlight w:val="yellow"/>
              </w:rPr>
            </w:pPr>
            <w:r w:rsidRPr="00B852EB">
              <w:rPr>
                <w:rFonts w:asciiTheme="minorHAnsi" w:hAnsiTheme="minorHAnsi" w:cs="Arial"/>
                <w:highlight w:val="yellow"/>
              </w:rPr>
              <w:t>Adresse du siège :</w:t>
            </w:r>
          </w:p>
          <w:p w14:paraId="3A4592F1" w14:textId="77777777" w:rsidR="00272D59" w:rsidRPr="00B852EB" w:rsidRDefault="009959F6" w:rsidP="00871A46">
            <w:pPr>
              <w:pStyle w:val="a"/>
              <w:widowControl w:val="0"/>
              <w:numPr>
                <w:ilvl w:val="0"/>
                <w:numId w:val="2"/>
              </w:numPr>
              <w:tabs>
                <w:tab w:val="clear" w:pos="360"/>
                <w:tab w:val="num" w:pos="1134"/>
              </w:tabs>
              <w:ind w:left="1134"/>
              <w:rPr>
                <w:rFonts w:asciiTheme="minorHAnsi" w:hAnsiTheme="minorHAnsi" w:cs="Arial"/>
                <w:highlight w:val="yellow"/>
              </w:rPr>
            </w:pPr>
            <w:r w:rsidRPr="00B852EB">
              <w:rPr>
                <w:rFonts w:asciiTheme="minorHAnsi" w:hAnsiTheme="minorHAnsi" w:cs="Arial"/>
                <w:highlight w:val="yellow"/>
              </w:rPr>
              <w:t>Numéro d’immatriculation au registre du commerce et des sociétés :</w:t>
            </w:r>
          </w:p>
          <w:p w14:paraId="1A23000B" w14:textId="77777777" w:rsidR="00272D59" w:rsidRPr="00B852EB" w:rsidRDefault="009959F6" w:rsidP="00871A46">
            <w:pPr>
              <w:pStyle w:val="a"/>
              <w:widowControl w:val="0"/>
              <w:numPr>
                <w:ilvl w:val="0"/>
                <w:numId w:val="2"/>
              </w:numPr>
              <w:tabs>
                <w:tab w:val="clear" w:pos="360"/>
                <w:tab w:val="num" w:pos="1134"/>
              </w:tabs>
              <w:ind w:left="1134"/>
              <w:rPr>
                <w:rFonts w:asciiTheme="minorHAnsi" w:hAnsiTheme="minorHAnsi" w:cs="Arial"/>
                <w:highlight w:val="yellow"/>
              </w:rPr>
            </w:pPr>
            <w:r w:rsidRPr="00B852EB">
              <w:rPr>
                <w:rFonts w:asciiTheme="minorHAnsi" w:hAnsiTheme="minorHAnsi" w:cs="Arial"/>
                <w:highlight w:val="yellow"/>
              </w:rPr>
              <w:t xml:space="preserve">N° de TVA intra-communautaire (le cas échéant) : </w:t>
            </w:r>
          </w:p>
          <w:p w14:paraId="7000065B" w14:textId="77777777" w:rsidR="00272D59" w:rsidRPr="00B852EB" w:rsidRDefault="00272D59">
            <w:pPr>
              <w:pStyle w:val="a"/>
              <w:widowControl w:val="0"/>
              <w:rPr>
                <w:rFonts w:asciiTheme="minorHAnsi" w:hAnsiTheme="minorHAnsi" w:cs="Arial"/>
                <w:highlight w:val="yellow"/>
              </w:rPr>
            </w:pPr>
          </w:p>
          <w:p w14:paraId="4C00BEE7" w14:textId="77777777" w:rsidR="00272D59" w:rsidRPr="00B852EB" w:rsidRDefault="009959F6">
            <w:pPr>
              <w:pStyle w:val="a"/>
              <w:widowControl w:val="0"/>
              <w:rPr>
                <w:rFonts w:asciiTheme="minorHAnsi" w:hAnsiTheme="minorHAnsi" w:cs="Arial"/>
                <w:highlight w:val="yellow"/>
              </w:rPr>
            </w:pPr>
            <w:r w:rsidRPr="00B852EB">
              <w:rPr>
                <w:rFonts w:asciiTheme="minorHAnsi" w:hAnsiTheme="minorHAnsi" w:cs="Arial"/>
                <w:highlight w:val="yellow"/>
              </w:rPr>
              <w:t>Représenté par :</w:t>
            </w:r>
          </w:p>
          <w:p w14:paraId="53A888B2" w14:textId="77777777" w:rsidR="00272D59" w:rsidRDefault="009959F6">
            <w:pPr>
              <w:jc w:val="both"/>
              <w:rPr>
                <w:rFonts w:asciiTheme="minorHAnsi" w:hAnsiTheme="minorHAnsi" w:cs="Arial"/>
                <w:b/>
                <w:bCs/>
                <w:sz w:val="22"/>
                <w:u w:val="single"/>
              </w:rPr>
            </w:pPr>
            <w:r w:rsidRPr="00B852EB">
              <w:rPr>
                <w:rFonts w:asciiTheme="minorHAnsi" w:hAnsiTheme="minorHAnsi" w:cs="Arial"/>
                <w:b/>
                <w:bCs/>
                <w:sz w:val="22"/>
                <w:highlight w:val="yellow"/>
                <w:u w:val="single"/>
              </w:rPr>
              <w:t>d’autre part,</w:t>
            </w:r>
            <w:commentRangeEnd w:id="4"/>
            <w:r w:rsidR="00FB2165" w:rsidRPr="00B852EB">
              <w:rPr>
                <w:rStyle w:val="Marquedecommentaire"/>
                <w:highlight w:val="yellow"/>
              </w:rPr>
              <w:commentReference w:id="4"/>
            </w:r>
          </w:p>
          <w:p w14:paraId="0390FA45" w14:textId="77777777" w:rsidR="00272D59" w:rsidRDefault="00272D59">
            <w:pPr>
              <w:jc w:val="both"/>
              <w:rPr>
                <w:rFonts w:asciiTheme="minorHAnsi" w:hAnsiTheme="minorHAnsi"/>
              </w:rPr>
            </w:pPr>
          </w:p>
        </w:tc>
      </w:tr>
    </w:tbl>
    <w:p w14:paraId="3B22FDFE" w14:textId="77777777" w:rsidR="00272D59" w:rsidRDefault="009959F6">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4876DBF4" w14:textId="77777777" w:rsidR="00272D59" w:rsidRDefault="009959F6">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12E101F3" w14:textId="708AFDAA" w:rsidR="00272D59" w:rsidRPr="00314D3F" w:rsidRDefault="00EF0920" w:rsidP="00EF0920">
      <w:pPr>
        <w:spacing w:before="120"/>
        <w:jc w:val="both"/>
        <w:rPr>
          <w:rFonts w:asciiTheme="minorHAnsi" w:hAnsiTheme="minorHAnsi" w:cstheme="minorHAnsi"/>
          <w:sz w:val="22"/>
        </w:rPr>
      </w:pPr>
      <w:r w:rsidRPr="00314D3F">
        <w:rPr>
          <w:rFonts w:asciiTheme="minorHAnsi" w:hAnsiTheme="minorHAnsi" w:cstheme="minorHAnsi"/>
          <w:sz w:val="22"/>
          <w:szCs w:val="22"/>
        </w:rPr>
        <w:t xml:space="preserve">Dans le cadre du projet de coopération (désigné ci-après « contrat principal » </w:t>
      </w:r>
      <w:r w:rsidR="00314D3F" w:rsidRPr="00314D3F">
        <w:rPr>
          <w:rFonts w:asciiTheme="minorHAnsi" w:hAnsiTheme="minorHAnsi" w:cstheme="minorHAnsi"/>
          <w:sz w:val="22"/>
          <w:szCs w:val="22"/>
        </w:rPr>
        <w:t xml:space="preserve">conclu </w:t>
      </w:r>
      <w:r w:rsidRPr="00314D3F">
        <w:rPr>
          <w:rFonts w:asciiTheme="minorHAnsi" w:hAnsiTheme="minorHAnsi" w:cstheme="minorHAnsi"/>
          <w:sz w:val="22"/>
          <w:szCs w:val="22"/>
        </w:rPr>
        <w:t xml:space="preserve">entre </w:t>
      </w:r>
      <w:r w:rsidR="00314D3F" w:rsidRPr="00314D3F">
        <w:rPr>
          <w:rFonts w:asciiTheme="minorHAnsi" w:hAnsiTheme="minorHAnsi" w:cstheme="minorHAnsi"/>
          <w:sz w:val="22"/>
          <w:szCs w:val="22"/>
        </w:rPr>
        <w:t>INITIATIVE e</w:t>
      </w:r>
      <w:r w:rsidRPr="00314D3F">
        <w:rPr>
          <w:rFonts w:asciiTheme="minorHAnsi" w:hAnsiTheme="minorHAnsi" w:cstheme="minorHAnsi"/>
          <w:sz w:val="22"/>
          <w:szCs w:val="22"/>
        </w:rPr>
        <w:t>t Expertise France (EF) et portant sur le projet « </w:t>
      </w:r>
      <w:r w:rsidR="00314D3F" w:rsidRPr="00314D3F">
        <w:rPr>
          <w:rFonts w:asciiTheme="minorHAnsi" w:hAnsiTheme="minorHAnsi" w:cstheme="minorHAnsi"/>
          <w:i/>
          <w:iCs/>
          <w:sz w:val="22"/>
          <w:szCs w:val="22"/>
        </w:rPr>
        <w:t>Urgences Hospitalières</w:t>
      </w:r>
      <w:r w:rsidRPr="00314D3F">
        <w:rPr>
          <w:rFonts w:asciiTheme="minorHAnsi" w:hAnsiTheme="minorHAnsi" w:cstheme="minorHAnsi"/>
          <w:sz w:val="22"/>
          <w:szCs w:val="22"/>
        </w:rPr>
        <w:t> »,</w:t>
      </w:r>
      <w:r w:rsidRPr="00314D3F">
        <w:rPr>
          <w:rFonts w:asciiTheme="minorHAnsi" w:hAnsiTheme="minorHAnsi" w:cstheme="minorHAnsi"/>
          <w:szCs w:val="24"/>
        </w:rPr>
        <w:t xml:space="preserve"> </w:t>
      </w:r>
      <w:r w:rsidRPr="00314D3F">
        <w:rPr>
          <w:rFonts w:asciiTheme="minorHAnsi" w:hAnsiTheme="minorHAnsi" w:cstheme="minorHAnsi"/>
          <w:smallCaps/>
          <w:sz w:val="22"/>
        </w:rPr>
        <w:t>Expertise France</w:t>
      </w:r>
      <w:r w:rsidRPr="00314D3F">
        <w:rPr>
          <w:rFonts w:asciiTheme="minorHAnsi" w:hAnsiTheme="minorHAnsi" w:cstheme="minorHAnsi"/>
          <w:sz w:val="22"/>
        </w:rPr>
        <w:t xml:space="preserve"> demande au </w:t>
      </w:r>
      <w:r w:rsidRPr="00314D3F">
        <w:rPr>
          <w:rFonts w:asciiTheme="minorHAnsi" w:hAnsiTheme="minorHAnsi" w:cstheme="minorHAnsi"/>
          <w:smallCaps/>
          <w:sz w:val="22"/>
        </w:rPr>
        <w:t>contractant</w:t>
      </w:r>
      <w:r w:rsidRPr="00314D3F">
        <w:rPr>
          <w:rFonts w:asciiTheme="minorHAnsi" w:hAnsiTheme="minorHAnsi" w:cstheme="minorHAnsi"/>
          <w:sz w:val="22"/>
        </w:rPr>
        <w:t xml:space="preserve"> qui l’accepte, de réaliser au titre du présent </w:t>
      </w:r>
      <w:r w:rsidRPr="00314D3F">
        <w:rPr>
          <w:rFonts w:asciiTheme="minorHAnsi" w:hAnsiTheme="minorHAnsi" w:cstheme="minorHAnsi"/>
          <w:smallCaps/>
          <w:sz w:val="22"/>
        </w:rPr>
        <w:t xml:space="preserve">Contrat </w:t>
      </w:r>
      <w:r w:rsidRPr="00314D3F">
        <w:rPr>
          <w:rFonts w:asciiTheme="minorHAnsi" w:hAnsiTheme="minorHAnsi" w:cstheme="minorHAnsi"/>
          <w:sz w:val="22"/>
        </w:rPr>
        <w:t xml:space="preserve">les prestations et de livrer les fournitures décrites dans l’annexe technique jointe « Cahier des charges ». </w:t>
      </w:r>
    </w:p>
    <w:p w14:paraId="7781FB17" w14:textId="77777777" w:rsidR="00272D59" w:rsidRDefault="009959F6">
      <w:pPr>
        <w:spacing w:before="240"/>
        <w:jc w:val="right"/>
        <w:rPr>
          <w:rFonts w:asciiTheme="minorHAnsi" w:hAnsiTheme="minorHAnsi" w:cs="Arial"/>
          <w:b/>
          <w:sz w:val="22"/>
        </w:rPr>
      </w:pPr>
      <w:r w:rsidRPr="00314D3F">
        <w:rPr>
          <w:rFonts w:asciiTheme="minorHAnsi" w:hAnsiTheme="minorHAnsi" w:cs="Arial"/>
          <w:b/>
          <w:sz w:val="22"/>
        </w:rPr>
        <w:t>En foi</w:t>
      </w:r>
      <w:r>
        <w:rPr>
          <w:rFonts w:asciiTheme="minorHAnsi" w:hAnsiTheme="minorHAnsi" w:cs="Arial"/>
          <w:b/>
          <w:sz w:val="22"/>
        </w:rPr>
        <w:t xml:space="preserve"> de quoi, il a été convenu ce qui suit :</w:t>
      </w:r>
    </w:p>
    <w:p w14:paraId="508A99EA" w14:textId="77777777" w:rsidR="00272D59" w:rsidRDefault="009959F6">
      <w:pPr>
        <w:spacing w:before="120" w:line="240" w:lineRule="auto"/>
        <w:rPr>
          <w:rFonts w:asciiTheme="minorHAnsi" w:hAnsiTheme="minorHAnsi" w:cs="Arial"/>
        </w:rPr>
      </w:pPr>
      <w:r>
        <w:rPr>
          <w:rFonts w:asciiTheme="minorHAnsi" w:hAnsiTheme="minorHAnsi"/>
          <w:b/>
          <w:caps/>
        </w:rPr>
        <w:br w:type="page" w:clear="all"/>
      </w:r>
    </w:p>
    <w:p w14:paraId="703F89E2" w14:textId="77777777" w:rsidR="00272D59" w:rsidRDefault="009959F6" w:rsidP="00871A4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201561857"/>
      <w:r>
        <w:rPr>
          <w:rFonts w:asciiTheme="minorHAnsi" w:hAnsiTheme="minorHAnsi"/>
          <w:b/>
          <w:caps/>
          <w:sz w:val="24"/>
          <w:u w:val="single"/>
        </w:rPr>
        <w:t>Objet du contrat</w:t>
      </w:r>
      <w:bookmarkEnd w:id="5"/>
    </w:p>
    <w:p w14:paraId="5099A82C" w14:textId="6CFF7B19" w:rsidR="00272D59" w:rsidRDefault="009959F6">
      <w:pPr>
        <w:pStyle w:val="u"/>
        <w:widowControl w:val="0"/>
        <w:spacing w:before="240"/>
        <w:ind w:left="561"/>
        <w:rPr>
          <w:rFonts w:asciiTheme="minorHAnsi" w:hAnsiTheme="minorHAnsi" w:cs="Arial"/>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a pour objet</w:t>
      </w:r>
      <w:r w:rsidR="0007275F">
        <w:rPr>
          <w:rFonts w:asciiTheme="minorHAnsi" w:hAnsiTheme="minorHAnsi" w:cs="Arial"/>
        </w:rPr>
        <w:t xml:space="preserve"> les</w:t>
      </w:r>
      <w:r>
        <w:rPr>
          <w:rFonts w:asciiTheme="minorHAnsi" w:hAnsiTheme="minorHAnsi" w:cs="Arial"/>
        </w:rPr>
        <w:t xml:space="preserve"> </w:t>
      </w:r>
      <w:r w:rsidR="00EF0920">
        <w:rPr>
          <w:rFonts w:asciiTheme="minorHAnsi" w:hAnsiTheme="minorHAnsi" w:cs="Arial"/>
          <w:i/>
          <w:iCs/>
        </w:rPr>
        <w:t>«</w:t>
      </w:r>
      <w:r w:rsidR="00EF0920" w:rsidRPr="00EF0920">
        <w:rPr>
          <w:rFonts w:asciiTheme="minorHAnsi" w:hAnsiTheme="minorHAnsi" w:cs="Arial"/>
          <w:i/>
          <w:iCs/>
        </w:rPr>
        <w:t> </w:t>
      </w:r>
      <w:r w:rsidR="0031752C" w:rsidRPr="008D15A3">
        <w:rPr>
          <w:rFonts w:asciiTheme="minorHAnsi" w:hAnsiTheme="minorHAnsi" w:cstheme="minorHAnsi"/>
          <w:i/>
          <w:iCs/>
          <w:szCs w:val="22"/>
        </w:rPr>
        <w:t xml:space="preserve">Fournitures, livraisons et installations de matériels, mobiliers et équipements pour les hôpitaux dans le cadre du projet Urgences en </w:t>
      </w:r>
      <w:r w:rsidR="00F4291E" w:rsidRPr="008D15A3">
        <w:rPr>
          <w:rFonts w:asciiTheme="minorHAnsi" w:hAnsiTheme="minorHAnsi" w:cstheme="minorHAnsi"/>
          <w:i/>
          <w:iCs/>
          <w:szCs w:val="22"/>
        </w:rPr>
        <w:t>Guinée</w:t>
      </w:r>
      <w:r w:rsidR="003A3542">
        <w:rPr>
          <w:rFonts w:asciiTheme="minorHAnsi" w:hAnsiTheme="minorHAnsi" w:cstheme="minorHAnsi"/>
          <w:i/>
          <w:iCs/>
          <w:szCs w:val="22"/>
        </w:rPr>
        <w:t xml:space="preserve">/ </w:t>
      </w:r>
      <w:r w:rsidR="003A3542" w:rsidRPr="005B238E">
        <w:rPr>
          <w:rFonts w:ascii="Calibri" w:hAnsi="Calibri"/>
          <w:szCs w:val="22"/>
        </w:rPr>
        <w:t>Equipements biomédicaux</w:t>
      </w:r>
      <w:r w:rsidR="003A3542">
        <w:rPr>
          <w:rFonts w:ascii="Calibri" w:hAnsi="Calibri"/>
          <w:szCs w:val="22"/>
        </w:rPr>
        <w:t xml:space="preserve"> et Consommables sans équipements </w:t>
      </w:r>
      <w:r w:rsidR="00F4291E" w:rsidRPr="00E6660B">
        <w:rPr>
          <w:rFonts w:asciiTheme="minorHAnsi" w:hAnsiTheme="minorHAnsi" w:cstheme="minorHAnsi"/>
          <w:i/>
          <w:iCs/>
          <w:szCs w:val="22"/>
        </w:rPr>
        <w:t>»</w:t>
      </w:r>
      <w:r w:rsidRPr="002A642A">
        <w:rPr>
          <w:rFonts w:asciiTheme="minorHAnsi" w:hAnsiTheme="minorHAnsi" w:cs="Arial"/>
          <w:i/>
          <w:iCs/>
        </w:rPr>
        <w:t>.</w:t>
      </w:r>
    </w:p>
    <w:p w14:paraId="31D5909A" w14:textId="77777777" w:rsidR="00272D59" w:rsidRDefault="009959F6" w:rsidP="00871A46">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01561858"/>
      <w:r>
        <w:rPr>
          <w:rFonts w:asciiTheme="minorHAnsi" w:hAnsiTheme="minorHAnsi"/>
          <w:b/>
          <w:caps/>
          <w:sz w:val="24"/>
          <w:u w:val="single"/>
        </w:rPr>
        <w:t>Documents contractuels</w:t>
      </w:r>
      <w:bookmarkEnd w:id="6"/>
    </w:p>
    <w:p w14:paraId="69193E02" w14:textId="77777777" w:rsidR="00272D59" w:rsidRDefault="009959F6">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086CB94F" w14:textId="0E70B086" w:rsidR="00272D59" w:rsidRDefault="000132F3" w:rsidP="00871A46">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Le</w:t>
      </w:r>
      <w:r w:rsidR="009959F6">
        <w:rPr>
          <w:rFonts w:asciiTheme="minorHAnsi" w:hAnsiTheme="minorHAnsi" w:cstheme="minorHAnsi"/>
          <w:szCs w:val="22"/>
        </w:rPr>
        <w:t xml:space="preserve"> présent document, et ses annexes :</w:t>
      </w:r>
    </w:p>
    <w:p w14:paraId="45DFDDAB" w14:textId="77777777" w:rsidR="00873B40" w:rsidRDefault="00873B40" w:rsidP="00871A46">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Le C</w:t>
      </w:r>
      <w:r w:rsidR="00EF0920">
        <w:rPr>
          <w:rFonts w:asciiTheme="minorHAnsi" w:hAnsiTheme="minorHAnsi" w:cstheme="minorHAnsi"/>
          <w:szCs w:val="22"/>
        </w:rPr>
        <w:t>ahier des charges</w:t>
      </w:r>
      <w:r>
        <w:rPr>
          <w:rFonts w:asciiTheme="minorHAnsi" w:hAnsiTheme="minorHAnsi" w:cstheme="minorHAnsi"/>
          <w:szCs w:val="22"/>
        </w:rPr>
        <w:t xml:space="preserve"> commun aux deux lots ; </w:t>
      </w:r>
    </w:p>
    <w:p w14:paraId="2537B399" w14:textId="4E2611B4" w:rsidR="00873B40" w:rsidRDefault="00873B40" w:rsidP="00871A46">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Les </w:t>
      </w:r>
      <w:r w:rsidR="00EF0920">
        <w:rPr>
          <w:rFonts w:asciiTheme="minorHAnsi" w:hAnsiTheme="minorHAnsi" w:cstheme="minorHAnsi"/>
          <w:szCs w:val="22"/>
        </w:rPr>
        <w:t>spécifications techniques</w:t>
      </w:r>
      <w:r w:rsidR="005050D6">
        <w:rPr>
          <w:rFonts w:asciiTheme="minorHAnsi" w:hAnsiTheme="minorHAnsi" w:cstheme="minorHAnsi"/>
          <w:szCs w:val="22"/>
        </w:rPr>
        <w:t xml:space="preserve"> </w:t>
      </w:r>
      <w:r>
        <w:rPr>
          <w:rFonts w:asciiTheme="minorHAnsi" w:hAnsiTheme="minorHAnsi" w:cstheme="minorHAnsi"/>
          <w:szCs w:val="22"/>
        </w:rPr>
        <w:t xml:space="preserve">du lot 1 ; </w:t>
      </w:r>
    </w:p>
    <w:p w14:paraId="4E0DB25D" w14:textId="2F825591" w:rsidR="00272D59" w:rsidRDefault="00873B40" w:rsidP="00871A46">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Les</w:t>
      </w:r>
      <w:r w:rsidR="00D176B5">
        <w:rPr>
          <w:rFonts w:asciiTheme="minorHAnsi" w:hAnsiTheme="minorHAnsi" w:cstheme="minorHAnsi"/>
          <w:szCs w:val="22"/>
        </w:rPr>
        <w:t xml:space="preserve"> services connexes </w:t>
      </w:r>
      <w:r>
        <w:rPr>
          <w:rFonts w:asciiTheme="minorHAnsi" w:hAnsiTheme="minorHAnsi" w:cstheme="minorHAnsi"/>
          <w:szCs w:val="22"/>
        </w:rPr>
        <w:t xml:space="preserve">du lot 1 </w:t>
      </w:r>
      <w:r w:rsidR="002A642A">
        <w:rPr>
          <w:rFonts w:asciiTheme="minorHAnsi" w:hAnsiTheme="minorHAnsi" w:cstheme="minorHAnsi"/>
          <w:szCs w:val="22"/>
        </w:rPr>
        <w:t>;</w:t>
      </w:r>
    </w:p>
    <w:p w14:paraId="7E806921" w14:textId="77777777" w:rsidR="00272D59" w:rsidRDefault="009959F6" w:rsidP="00871A46">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6" w:tooltip="https://www.expertisefrance.fr/documents/20182/426622/Expertise+France+%E2%80%93+Code+de+conduite/2408659b-a84e-45ac-a142-47d5dc21faff" w:history="1">
        <w:r w:rsidR="00272D59">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Pr>
          <w:rFonts w:asciiTheme="minorHAnsi" w:eastAsia="Times New Roman" w:hAnsiTheme="minorHAnsi" w:cstheme="minorHAnsi"/>
          <w:sz w:val="22"/>
          <w:szCs w:val="22"/>
        </w:rPr>
        <w:t>);</w:t>
      </w:r>
    </w:p>
    <w:p w14:paraId="5D3FF6DD" w14:textId="5491B8AC" w:rsidR="00696F54" w:rsidRPr="00E23E14" w:rsidRDefault="00696F54" w:rsidP="00696F54">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Le bordereau des prix</w:t>
      </w:r>
      <w:r w:rsidR="00701692">
        <w:rPr>
          <w:rFonts w:asciiTheme="minorHAnsi" w:hAnsiTheme="minorHAnsi" w:cstheme="minorHAnsi"/>
          <w:szCs w:val="22"/>
        </w:rPr>
        <w:t xml:space="preserve"> lot 1</w:t>
      </w:r>
      <w:r>
        <w:rPr>
          <w:rFonts w:asciiTheme="minorHAnsi" w:hAnsiTheme="minorHAnsi" w:cstheme="minorHAnsi"/>
          <w:szCs w:val="22"/>
        </w:rPr>
        <w:t>.</w:t>
      </w:r>
    </w:p>
    <w:p w14:paraId="26E4F2F6" w14:textId="77777777" w:rsidR="00E23E14" w:rsidRDefault="009959F6" w:rsidP="00871A46">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CCAG - Cahier des clauses administratives générales applicables aux marchés publics</w:t>
      </w:r>
      <w:r w:rsidR="002A642A">
        <w:rPr>
          <w:rFonts w:asciiTheme="minorHAnsi" w:hAnsiTheme="minorHAnsi" w:cstheme="minorHAnsi"/>
          <w:szCs w:val="22"/>
        </w:rPr>
        <w:t xml:space="preserve"> </w:t>
      </w:r>
      <w:r>
        <w:rPr>
          <w:rFonts w:asciiTheme="minorHAnsi" w:hAnsiTheme="minorHAnsi" w:cstheme="minorHAnsi"/>
          <w:szCs w:val="22"/>
        </w:rPr>
        <w:t>de fournitures courantes et de services approuvé par arrêté du 30 mars 2021</w:t>
      </w:r>
      <w:r w:rsidR="002A642A">
        <w:rPr>
          <w:rFonts w:asciiTheme="minorHAnsi" w:hAnsiTheme="minorHAnsi" w:cstheme="minorHAnsi"/>
          <w:szCs w:val="22"/>
        </w:rPr>
        <w:t xml:space="preserve">, </w:t>
      </w:r>
      <w:r>
        <w:rPr>
          <w:rFonts w:asciiTheme="minorHAnsi" w:hAnsiTheme="minorHAnsi" w:cstheme="minorHAnsi"/>
          <w:szCs w:val="22"/>
        </w:rPr>
        <w:t xml:space="preserve">sous réserve des dérogations stipulées dans le présent contrat. </w:t>
      </w:r>
    </w:p>
    <w:p w14:paraId="1E37B03A" w14:textId="12E240BD" w:rsidR="00272D59" w:rsidRDefault="009959F6" w:rsidP="00871A46">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Contractant</w:t>
      </w:r>
    </w:p>
    <w:p w14:paraId="40E4E466" w14:textId="77777777" w:rsidR="00272D59" w:rsidRDefault="009959F6">
      <w:pPr>
        <w:pStyle w:val="v"/>
        <w:widowControl w:val="0"/>
        <w:spacing w:before="576"/>
        <w:ind w:left="556" w:firstLine="0"/>
        <w:rPr>
          <w:rFonts w:asciiTheme="minorHAnsi" w:hAnsiTheme="minorHAnsi" w:cstheme="minorHAnsi"/>
          <w:szCs w:val="22"/>
        </w:rPr>
      </w:pPr>
      <w:r>
        <w:rPr>
          <w:rFonts w:asciiTheme="minorHAnsi" w:hAnsiTheme="minorHAnsi" w:cstheme="minorHAnsi"/>
          <w:szCs w:val="22"/>
        </w:rPr>
        <w:t xml:space="preserve">Ces documents constituent l’intégralité de l’accord entre les </w:t>
      </w:r>
      <w:r>
        <w:rPr>
          <w:rFonts w:asciiTheme="minorHAnsi" w:hAnsiTheme="minorHAnsi" w:cstheme="minorHAnsi"/>
          <w:smallCaps/>
          <w:szCs w:val="22"/>
        </w:rPr>
        <w:t>Parties</w:t>
      </w:r>
      <w:r>
        <w:rPr>
          <w:rFonts w:asciiTheme="minorHAnsi" w:hAnsiTheme="minorHAnsi" w:cstheme="minorHAnsi"/>
          <w:szCs w:val="22"/>
        </w:rPr>
        <w:t xml:space="preserve"> se rapportant au présent </w:t>
      </w:r>
      <w:r>
        <w:rPr>
          <w:rFonts w:asciiTheme="minorHAnsi" w:hAnsiTheme="minorHAnsi" w:cstheme="minorHAnsi"/>
          <w:smallCaps/>
          <w:szCs w:val="22"/>
        </w:rPr>
        <w:t>Contrat</w:t>
      </w:r>
      <w:r>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Pr>
          <w:rFonts w:asciiTheme="minorHAnsi" w:hAnsiTheme="minorHAnsi" w:cstheme="minorHAnsi"/>
          <w:smallCaps/>
          <w:szCs w:val="22"/>
        </w:rPr>
        <w:t>Partie</w:t>
      </w:r>
      <w:r>
        <w:rPr>
          <w:rFonts w:asciiTheme="minorHAnsi" w:hAnsiTheme="minorHAnsi" w:cstheme="minorHAnsi"/>
          <w:szCs w:val="22"/>
        </w:rPr>
        <w:t xml:space="preserve"> ou en son nom, à l’autre </w:t>
      </w:r>
      <w:r>
        <w:rPr>
          <w:rFonts w:asciiTheme="minorHAnsi" w:hAnsiTheme="minorHAnsi" w:cstheme="minorHAnsi"/>
          <w:smallCaps/>
          <w:szCs w:val="22"/>
        </w:rPr>
        <w:t>Partie</w:t>
      </w:r>
      <w:r>
        <w:rPr>
          <w:rFonts w:asciiTheme="minorHAnsi" w:hAnsiTheme="minorHAnsi" w:cstheme="minorHAnsi"/>
          <w:szCs w:val="22"/>
        </w:rPr>
        <w:t>, qui seraient intervenus avant sa date de notification. Ces documents sont reconnus par les Parties comme l’exposé unique et complet des termes de leur accord.</w:t>
      </w:r>
    </w:p>
    <w:p w14:paraId="281AFEFD" w14:textId="77777777" w:rsidR="00272D59" w:rsidRDefault="009959F6">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6ED723DD" w14:textId="77777777" w:rsidR="00272D59" w:rsidRDefault="009959F6" w:rsidP="00871A4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201561859"/>
      <w:bookmarkStart w:id="8" w:name="_Toc392669631"/>
      <w:r>
        <w:rPr>
          <w:rFonts w:asciiTheme="minorHAnsi" w:hAnsiTheme="minorHAnsi"/>
          <w:b/>
          <w:caps/>
          <w:sz w:val="24"/>
          <w:u w:val="single"/>
        </w:rPr>
        <w:t>CaractÉristiques gÉnÉrales du contrat</w:t>
      </w:r>
      <w:bookmarkEnd w:id="7"/>
    </w:p>
    <w:p w14:paraId="4E87CBF9" w14:textId="77777777" w:rsidR="00272D59" w:rsidRDefault="009959F6">
      <w:pPr>
        <w:pStyle w:val="Titre2"/>
        <w:rPr>
          <w:rFonts w:asciiTheme="minorHAnsi" w:hAnsiTheme="minorHAnsi"/>
          <w:sz w:val="22"/>
        </w:rPr>
      </w:pPr>
      <w:bookmarkStart w:id="9" w:name="_Toc201561860"/>
      <w:r>
        <w:rPr>
          <w:rFonts w:asciiTheme="minorHAnsi" w:hAnsiTheme="minorHAnsi"/>
          <w:sz w:val="22"/>
        </w:rPr>
        <w:t>Forme du contrat</w:t>
      </w:r>
      <w:bookmarkEnd w:id="8"/>
      <w:bookmarkEnd w:id="9"/>
      <w:r>
        <w:rPr>
          <w:rFonts w:asciiTheme="minorHAnsi" w:hAnsiTheme="minorHAnsi"/>
          <w:sz w:val="22"/>
        </w:rPr>
        <w:t xml:space="preserve"> </w:t>
      </w:r>
    </w:p>
    <w:p w14:paraId="4AA8DE82" w14:textId="77777777" w:rsidR="00272D59" w:rsidRDefault="00272D59">
      <w:pPr>
        <w:rPr>
          <w:sz w:val="16"/>
        </w:rPr>
      </w:pPr>
    </w:p>
    <w:p w14:paraId="4B6CECE7" w14:textId="79D23DB4" w:rsidR="00272D59" w:rsidRDefault="009959F6">
      <w:pPr>
        <w:pStyle w:val="u"/>
        <w:widowControl w:val="0"/>
        <w:ind w:left="567"/>
        <w:rPr>
          <w:rFonts w:asciiTheme="minorHAnsi" w:hAnsiTheme="minorHAnsi" w:cstheme="minorHAnsi"/>
          <w:szCs w:val="22"/>
        </w:rPr>
      </w:pPr>
      <w:bookmarkStart w:id="10" w:name="_Toc379270787"/>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w:t>
      </w:r>
      <w:r w:rsidR="00F4291E">
        <w:rPr>
          <w:rFonts w:asciiTheme="minorHAnsi" w:hAnsiTheme="minorHAnsi" w:cstheme="minorHAnsi"/>
          <w:szCs w:val="22"/>
        </w:rPr>
        <w:t xml:space="preserve">un </w:t>
      </w:r>
      <w:r>
        <w:rPr>
          <w:rFonts w:asciiTheme="minorHAnsi" w:hAnsiTheme="minorHAnsi" w:cstheme="minorHAnsi"/>
          <w:szCs w:val="22"/>
        </w:rPr>
        <w:t>marché public de</w:t>
      </w:r>
      <w:r w:rsidR="002A642A">
        <w:rPr>
          <w:rFonts w:asciiTheme="minorHAnsi" w:hAnsiTheme="minorHAnsi" w:cstheme="minorHAnsi"/>
          <w:szCs w:val="22"/>
        </w:rPr>
        <w:t xml:space="preserve"> </w:t>
      </w:r>
      <w:r>
        <w:rPr>
          <w:rFonts w:asciiTheme="minorHAnsi" w:hAnsiTheme="minorHAnsi" w:cstheme="minorHAnsi"/>
          <w:szCs w:val="22"/>
        </w:rPr>
        <w:t xml:space="preserve">fournitures conclu à prix </w:t>
      </w:r>
      <w:r w:rsidR="00781D35">
        <w:rPr>
          <w:rFonts w:asciiTheme="minorHAnsi" w:hAnsiTheme="minorHAnsi" w:cstheme="minorHAnsi"/>
          <w:szCs w:val="22"/>
        </w:rPr>
        <w:t>unitaires.</w:t>
      </w:r>
    </w:p>
    <w:p w14:paraId="1B84CC77" w14:textId="215B13B2" w:rsidR="00272D59" w:rsidRDefault="009959F6">
      <w:pPr>
        <w:pStyle w:val="Titre2"/>
        <w:spacing w:before="120" w:after="60"/>
        <w:rPr>
          <w:rFonts w:asciiTheme="minorHAnsi" w:hAnsiTheme="minorHAnsi"/>
          <w:sz w:val="22"/>
        </w:rPr>
      </w:pPr>
      <w:bookmarkStart w:id="11" w:name="_Toc392669632"/>
      <w:bookmarkStart w:id="12" w:name="_Toc201561861"/>
      <w:bookmarkEnd w:id="10"/>
      <w:r>
        <w:rPr>
          <w:rFonts w:asciiTheme="minorHAnsi" w:hAnsiTheme="minorHAnsi"/>
          <w:sz w:val="22"/>
        </w:rPr>
        <w:t xml:space="preserve">Durée </w:t>
      </w:r>
      <w:bookmarkEnd w:id="11"/>
      <w:r>
        <w:rPr>
          <w:rFonts w:asciiTheme="minorHAnsi" w:hAnsiTheme="minorHAnsi"/>
          <w:sz w:val="22"/>
        </w:rPr>
        <w:t>du contrat</w:t>
      </w:r>
      <w:bookmarkEnd w:id="12"/>
    </w:p>
    <w:p w14:paraId="586EF87E" w14:textId="34C0B56A" w:rsidR="00272D59" w:rsidRDefault="009959F6">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w:t>
      </w:r>
      <w:bookmarkStart w:id="13" w:name="_Hlk200725486"/>
      <w:r w:rsidR="0031752C">
        <w:rPr>
          <w:rFonts w:asciiTheme="minorHAnsi" w:hAnsiTheme="minorHAnsi" w:cs="Arial"/>
          <w:b/>
          <w:bCs/>
        </w:rPr>
        <w:t>cinq</w:t>
      </w:r>
      <w:r w:rsidR="002A642A" w:rsidRPr="002A642A">
        <w:rPr>
          <w:rFonts w:asciiTheme="minorHAnsi" w:hAnsiTheme="minorHAnsi" w:cs="Arial"/>
          <w:b/>
          <w:bCs/>
        </w:rPr>
        <w:t xml:space="preserve"> (</w:t>
      </w:r>
      <w:r w:rsidR="0031752C">
        <w:rPr>
          <w:rFonts w:asciiTheme="minorHAnsi" w:hAnsiTheme="minorHAnsi" w:cs="Arial"/>
          <w:b/>
          <w:bCs/>
        </w:rPr>
        <w:t>5</w:t>
      </w:r>
      <w:r w:rsidR="002A642A" w:rsidRPr="002A642A">
        <w:rPr>
          <w:rFonts w:asciiTheme="minorHAnsi" w:hAnsiTheme="minorHAnsi" w:cs="Arial"/>
          <w:b/>
          <w:bCs/>
        </w:rPr>
        <w:t>)</w:t>
      </w:r>
      <w:r w:rsidRPr="002A642A">
        <w:rPr>
          <w:rFonts w:asciiTheme="minorHAnsi" w:hAnsiTheme="minorHAnsi" w:cs="Arial"/>
          <w:b/>
          <w:bCs/>
        </w:rPr>
        <w:t xml:space="preserve"> mois</w:t>
      </w:r>
      <w:r>
        <w:rPr>
          <w:rFonts w:asciiTheme="minorHAnsi" w:hAnsiTheme="minorHAnsi" w:cs="Arial"/>
        </w:rPr>
        <w:t xml:space="preserve"> </w:t>
      </w:r>
      <w:bookmarkEnd w:id="13"/>
      <w:r>
        <w:rPr>
          <w:rFonts w:asciiTheme="minorHAnsi" w:hAnsiTheme="minorHAnsi" w:cs="Arial"/>
        </w:rPr>
        <w:t xml:space="preserve">à compter 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 xml:space="preserve">Expertise </w:t>
      </w:r>
      <w:r w:rsidR="002A642A">
        <w:rPr>
          <w:rFonts w:asciiTheme="minorHAnsi" w:hAnsiTheme="minorHAnsi" w:cs="Arial"/>
          <w:smallCaps/>
        </w:rPr>
        <w:t>France</w:t>
      </w:r>
      <w:r>
        <w:rPr>
          <w:rFonts w:asciiTheme="minorHAnsi" w:hAnsiTheme="minorHAnsi" w:cs="Arial"/>
        </w:rPr>
        <w:t>.</w:t>
      </w:r>
    </w:p>
    <w:p w14:paraId="343FDD0E" w14:textId="77777777" w:rsidR="00272D59" w:rsidRDefault="009959F6">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6AF58F48" w14:textId="7E60D28B" w:rsidR="00272D59" w:rsidRDefault="009959F6">
      <w:pPr>
        <w:pStyle w:val="Titre2"/>
        <w:spacing w:before="120" w:after="60"/>
        <w:rPr>
          <w:rFonts w:asciiTheme="minorHAnsi" w:hAnsiTheme="minorHAnsi"/>
          <w:sz w:val="22"/>
        </w:rPr>
      </w:pPr>
      <w:bookmarkStart w:id="14" w:name="_Toc201561862"/>
      <w:r>
        <w:rPr>
          <w:rFonts w:asciiTheme="minorHAnsi" w:hAnsiTheme="minorHAnsi"/>
          <w:sz w:val="22"/>
        </w:rPr>
        <w:t>Déclenchement et délai</w:t>
      </w:r>
      <w:r w:rsidR="002A642A">
        <w:rPr>
          <w:rFonts w:asciiTheme="minorHAnsi" w:hAnsiTheme="minorHAnsi"/>
          <w:sz w:val="22"/>
        </w:rPr>
        <w:t xml:space="preserve"> </w:t>
      </w:r>
      <w:r>
        <w:rPr>
          <w:rFonts w:asciiTheme="minorHAnsi" w:hAnsiTheme="minorHAnsi"/>
          <w:sz w:val="22"/>
        </w:rPr>
        <w:t>de livraison des fournitures</w:t>
      </w:r>
      <w:bookmarkEnd w:id="14"/>
    </w:p>
    <w:p w14:paraId="6986B484" w14:textId="78D4EE3F" w:rsidR="00272D59" w:rsidRDefault="009959F6">
      <w:pPr>
        <w:pStyle w:val="v"/>
        <w:widowControl w:val="0"/>
        <w:spacing w:before="120"/>
        <w:ind w:left="556" w:firstLine="0"/>
        <w:rPr>
          <w:rFonts w:asciiTheme="minorHAnsi" w:hAnsiTheme="minorHAnsi" w:cs="Arial"/>
        </w:rPr>
      </w:pPr>
      <w:r>
        <w:rPr>
          <w:rFonts w:asciiTheme="minorHAnsi" w:hAnsiTheme="minorHAnsi" w:cs="Arial"/>
        </w:rPr>
        <w:t xml:space="preserve">Le délai de livraison des fournitures attendues au titre du présent </w:t>
      </w:r>
      <w:r>
        <w:rPr>
          <w:rFonts w:asciiTheme="minorHAnsi" w:hAnsiTheme="minorHAnsi" w:cs="Arial"/>
          <w:smallCaps/>
        </w:rPr>
        <w:t>Contrat</w:t>
      </w:r>
      <w:r w:rsidR="002A642A">
        <w:rPr>
          <w:rFonts w:asciiTheme="minorHAnsi" w:hAnsiTheme="minorHAnsi" w:cs="Arial"/>
          <w:smallCaps/>
        </w:rPr>
        <w:t xml:space="preserve"> </w:t>
      </w:r>
      <w:r>
        <w:rPr>
          <w:rFonts w:asciiTheme="minorHAnsi" w:hAnsiTheme="minorHAnsi" w:cs="Arial"/>
        </w:rPr>
        <w:t xml:space="preserve">est fixé à </w:t>
      </w:r>
      <w:bookmarkStart w:id="15" w:name="_Hlk200725538"/>
      <w:r w:rsidR="00EF0920">
        <w:rPr>
          <w:rFonts w:asciiTheme="minorHAnsi" w:hAnsiTheme="minorHAnsi" w:cs="Arial"/>
          <w:b/>
          <w:bCs/>
        </w:rPr>
        <w:t>cent-</w:t>
      </w:r>
      <w:r w:rsidR="0031752C">
        <w:rPr>
          <w:rFonts w:asciiTheme="minorHAnsi" w:hAnsiTheme="minorHAnsi" w:cs="Arial"/>
          <w:b/>
          <w:bCs/>
        </w:rPr>
        <w:t>cinquante</w:t>
      </w:r>
      <w:r w:rsidR="002A642A" w:rsidRPr="002A642A">
        <w:rPr>
          <w:rFonts w:asciiTheme="minorHAnsi" w:hAnsiTheme="minorHAnsi" w:cs="Arial"/>
          <w:b/>
          <w:bCs/>
        </w:rPr>
        <w:t xml:space="preserve"> (</w:t>
      </w:r>
      <w:r w:rsidR="00EF0920">
        <w:rPr>
          <w:rFonts w:asciiTheme="minorHAnsi" w:hAnsiTheme="minorHAnsi" w:cs="Arial"/>
          <w:b/>
          <w:bCs/>
        </w:rPr>
        <w:t>1</w:t>
      </w:r>
      <w:r w:rsidR="0031752C">
        <w:rPr>
          <w:rFonts w:asciiTheme="minorHAnsi" w:hAnsiTheme="minorHAnsi" w:cs="Arial"/>
          <w:b/>
          <w:bCs/>
        </w:rPr>
        <w:t>5</w:t>
      </w:r>
      <w:r w:rsidR="00EF0920">
        <w:rPr>
          <w:rFonts w:asciiTheme="minorHAnsi" w:hAnsiTheme="minorHAnsi" w:cs="Arial"/>
          <w:b/>
          <w:bCs/>
        </w:rPr>
        <w:t>0</w:t>
      </w:r>
      <w:r w:rsidR="002A642A" w:rsidRPr="002A642A">
        <w:rPr>
          <w:rFonts w:asciiTheme="minorHAnsi" w:hAnsiTheme="minorHAnsi" w:cs="Arial"/>
          <w:b/>
          <w:bCs/>
        </w:rPr>
        <w:t>)</w:t>
      </w:r>
      <w:r w:rsidRPr="002A642A">
        <w:rPr>
          <w:rFonts w:asciiTheme="minorHAnsi" w:hAnsiTheme="minorHAnsi" w:cs="Arial"/>
          <w:b/>
          <w:bCs/>
        </w:rPr>
        <w:t xml:space="preserve"> jours </w:t>
      </w:r>
      <w:r w:rsidR="002A642A" w:rsidRPr="002A642A">
        <w:rPr>
          <w:rFonts w:asciiTheme="minorHAnsi" w:hAnsiTheme="minorHAnsi" w:cs="Arial"/>
          <w:b/>
          <w:bCs/>
        </w:rPr>
        <w:t>calendaires</w:t>
      </w:r>
      <w:r w:rsidR="002A642A">
        <w:rPr>
          <w:rFonts w:asciiTheme="minorHAnsi" w:hAnsiTheme="minorHAnsi" w:cs="Arial"/>
        </w:rPr>
        <w:t xml:space="preserve"> </w:t>
      </w:r>
      <w:bookmarkEnd w:id="15"/>
      <w:r>
        <w:rPr>
          <w:rFonts w:asciiTheme="minorHAnsi" w:hAnsiTheme="minorHAnsi" w:cs="Arial"/>
        </w:rPr>
        <w:t xml:space="preserve">à compter de la date de notification du présent </w:t>
      </w:r>
      <w:r>
        <w:rPr>
          <w:rFonts w:asciiTheme="minorHAnsi" w:hAnsiTheme="minorHAnsi" w:cs="Arial"/>
          <w:smallCaps/>
        </w:rPr>
        <w:t>contrat</w:t>
      </w:r>
      <w:r>
        <w:rPr>
          <w:rFonts w:asciiTheme="minorHAnsi" w:hAnsiTheme="minorHAnsi" w:cs="Arial"/>
        </w:rPr>
        <w:t>.</w:t>
      </w:r>
    </w:p>
    <w:p w14:paraId="699E36E1" w14:textId="77777777" w:rsidR="00272D59" w:rsidRDefault="009959F6">
      <w:pPr>
        <w:pStyle w:val="v"/>
        <w:widowControl w:val="0"/>
        <w:spacing w:before="120"/>
        <w:ind w:left="556" w:firstLine="0"/>
        <w:rPr>
          <w:rFonts w:asciiTheme="minorHAnsi" w:hAnsiTheme="minorHAnsi" w:cs="Arial"/>
        </w:rPr>
      </w:pPr>
      <w:r>
        <w:rPr>
          <w:rFonts w:asciiTheme="minorHAnsi" w:hAnsiTheme="minorHAnsi" w:cs="Arial"/>
        </w:rPr>
        <w:t xml:space="preserve">Si tout ou partie des prestations ne sont pas réalisées dans les délais prévus,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5715A266" w14:textId="77777777" w:rsidR="00272D59" w:rsidRDefault="009959F6" w:rsidP="00871A46">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6" w:name="_Toc201561863"/>
      <w:r>
        <w:rPr>
          <w:rFonts w:asciiTheme="minorHAnsi" w:hAnsiTheme="minorHAnsi"/>
          <w:b/>
          <w:caps/>
          <w:sz w:val="24"/>
          <w:u w:val="single"/>
        </w:rPr>
        <w:t>Dispositions financiÈres</w:t>
      </w:r>
      <w:bookmarkEnd w:id="16"/>
    </w:p>
    <w:p w14:paraId="740412B2" w14:textId="77777777" w:rsidR="00272D59" w:rsidRDefault="009959F6">
      <w:pPr>
        <w:pStyle w:val="Titre2"/>
        <w:spacing w:before="120" w:after="60"/>
        <w:rPr>
          <w:rFonts w:asciiTheme="minorHAnsi" w:hAnsiTheme="minorHAnsi"/>
          <w:sz w:val="22"/>
        </w:rPr>
      </w:pPr>
      <w:bookmarkStart w:id="17" w:name="_Toc392669634"/>
      <w:bookmarkStart w:id="18" w:name="_Toc524095228"/>
      <w:bookmarkStart w:id="19" w:name="_Toc201561864"/>
      <w:r>
        <w:rPr>
          <w:rFonts w:asciiTheme="minorHAnsi" w:hAnsiTheme="minorHAnsi"/>
          <w:sz w:val="22"/>
        </w:rPr>
        <w:t>Montant du contrat</w:t>
      </w:r>
      <w:bookmarkEnd w:id="17"/>
      <w:bookmarkEnd w:id="18"/>
      <w:bookmarkEnd w:id="19"/>
    </w:p>
    <w:p w14:paraId="5B4E293A" w14:textId="16C9AAFF" w:rsidR="00272D59" w:rsidRPr="00787C31" w:rsidRDefault="009959F6" w:rsidP="00294274">
      <w:pPr>
        <w:pStyle w:val="u"/>
        <w:widowControl w:val="0"/>
        <w:spacing w:before="240" w:after="120"/>
        <w:ind w:left="561"/>
        <w:rPr>
          <w:rFonts w:asciiTheme="minorHAnsi" w:hAnsiTheme="minorHAnsi" w:cstheme="minorHAnsi"/>
          <w:szCs w:val="22"/>
        </w:rPr>
      </w:pPr>
      <w:r w:rsidRPr="00787C31">
        <w:rPr>
          <w:rFonts w:asciiTheme="minorHAnsi" w:hAnsiTheme="minorHAnsi" w:cstheme="minorHAnsi"/>
          <w:szCs w:val="22"/>
        </w:rPr>
        <w:t xml:space="preserve">Le montant du </w:t>
      </w:r>
      <w:r w:rsidRPr="00787C31">
        <w:rPr>
          <w:rFonts w:asciiTheme="minorHAnsi" w:hAnsiTheme="minorHAnsi" w:cstheme="minorHAnsi"/>
          <w:smallCaps/>
          <w:szCs w:val="22"/>
        </w:rPr>
        <w:t xml:space="preserve">Contrat </w:t>
      </w:r>
      <w:r w:rsidRPr="00787C31">
        <w:rPr>
          <w:rFonts w:asciiTheme="minorHAnsi" w:hAnsiTheme="minorHAnsi" w:cstheme="minorHAnsi"/>
          <w:szCs w:val="22"/>
        </w:rPr>
        <w:t xml:space="preserve">s’élève à : </w:t>
      </w:r>
      <w:commentRangeStart w:id="20"/>
      <w:r w:rsidRPr="00787C31">
        <w:rPr>
          <w:rFonts w:asciiTheme="minorHAnsi" w:hAnsiTheme="minorHAnsi" w:cstheme="minorHAnsi"/>
          <w:szCs w:val="22"/>
          <w:highlight w:val="yellow"/>
        </w:rPr>
        <w:t>Indiquer montant € HT (hors taxe).</w:t>
      </w:r>
      <w:commentRangeEnd w:id="20"/>
      <w:r w:rsidR="00314D3F">
        <w:rPr>
          <w:rStyle w:val="Marquedecommentaire"/>
          <w:rFonts w:eastAsia="Times"/>
        </w:rPr>
        <w:commentReference w:id="20"/>
      </w:r>
    </w:p>
    <w:p w14:paraId="5F38AC6D" w14:textId="15335B81" w:rsidR="00B32672" w:rsidRDefault="00B32672" w:rsidP="00294274">
      <w:pPr>
        <w:pStyle w:val="u"/>
        <w:widowControl w:val="0"/>
        <w:spacing w:after="120"/>
        <w:ind w:left="561"/>
        <w:rPr>
          <w:rFonts w:asciiTheme="minorHAnsi" w:hAnsiTheme="minorHAnsi" w:cstheme="minorHAnsi"/>
          <w:szCs w:val="22"/>
        </w:rPr>
      </w:pPr>
      <w:r w:rsidRPr="00B32672">
        <w:rPr>
          <w:rFonts w:asciiTheme="minorHAnsi" w:hAnsiTheme="minorHAnsi" w:cstheme="minorHAnsi"/>
          <w:szCs w:val="22"/>
        </w:rPr>
        <w:t>Ce montant correspond au prix du contrat qu’EXPERTISE FRANCE s’engage à payer après validation sans réserve de l’ensemble des fournitures et/ou des prestations attendues au titre du présent contrat. Le prix inclut l’ensemble des frais liés à l’exécution des prestations et/ou à la livraison des fournitures correspondantes.</w:t>
      </w:r>
    </w:p>
    <w:p w14:paraId="6E4A2F77" w14:textId="77777777" w:rsidR="00314D3F" w:rsidRDefault="00314D3F" w:rsidP="00294274">
      <w:pPr>
        <w:pStyle w:val="u"/>
        <w:widowControl w:val="0"/>
        <w:spacing w:after="120"/>
        <w:ind w:left="561"/>
        <w:rPr>
          <w:rFonts w:asciiTheme="minorHAnsi" w:hAnsiTheme="minorHAnsi" w:cstheme="minorHAnsi"/>
          <w:szCs w:val="22"/>
        </w:rPr>
      </w:pPr>
    </w:p>
    <w:p w14:paraId="13D5F77D" w14:textId="77777777" w:rsidR="00272D59" w:rsidRDefault="009959F6">
      <w:pPr>
        <w:pStyle w:val="Titre2"/>
        <w:spacing w:before="120" w:after="60"/>
        <w:rPr>
          <w:rFonts w:asciiTheme="minorHAnsi" w:hAnsiTheme="minorHAnsi"/>
          <w:sz w:val="22"/>
        </w:rPr>
      </w:pPr>
      <w:bookmarkStart w:id="21" w:name="_Toc201561865"/>
      <w:bookmarkStart w:id="22" w:name="_Toc392669637"/>
      <w:r>
        <w:rPr>
          <w:rFonts w:asciiTheme="minorHAnsi" w:hAnsiTheme="minorHAnsi"/>
          <w:sz w:val="22"/>
        </w:rPr>
        <w:t>Forme des prix</w:t>
      </w:r>
      <w:bookmarkEnd w:id="21"/>
    </w:p>
    <w:p w14:paraId="12842C5D" w14:textId="77777777" w:rsidR="00272D59" w:rsidRDefault="009959F6">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Les prix sont réputés fermes et non-actualisables </w:t>
      </w:r>
    </w:p>
    <w:p w14:paraId="73A696DE" w14:textId="77777777" w:rsidR="00272D59" w:rsidRDefault="009959F6">
      <w:pPr>
        <w:pStyle w:val="Titre2"/>
        <w:spacing w:before="120" w:after="60"/>
        <w:rPr>
          <w:rFonts w:asciiTheme="minorHAnsi" w:hAnsiTheme="minorHAnsi"/>
          <w:sz w:val="22"/>
        </w:rPr>
      </w:pPr>
      <w:bookmarkStart w:id="23" w:name="_Toc201561866"/>
      <w:r>
        <w:rPr>
          <w:rFonts w:asciiTheme="minorHAnsi" w:hAnsiTheme="minorHAnsi"/>
          <w:sz w:val="22"/>
        </w:rPr>
        <w:t>Avance</w:t>
      </w:r>
      <w:bookmarkEnd w:id="23"/>
    </w:p>
    <w:p w14:paraId="3856BAA4" w14:textId="5FED3093" w:rsidR="006C2ED7" w:rsidRDefault="009959F6" w:rsidP="00527FEE">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Aucune avance ne sera accordée.</w:t>
      </w:r>
    </w:p>
    <w:p w14:paraId="6E34C4F5" w14:textId="77777777" w:rsidR="00272D59" w:rsidRDefault="009959F6">
      <w:pPr>
        <w:pStyle w:val="Titre2"/>
        <w:spacing w:before="120" w:after="60"/>
        <w:rPr>
          <w:rFonts w:asciiTheme="minorHAnsi" w:hAnsiTheme="minorHAnsi"/>
          <w:sz w:val="22"/>
        </w:rPr>
      </w:pPr>
      <w:bookmarkStart w:id="24" w:name="_Toc201561867"/>
      <w:r>
        <w:rPr>
          <w:rFonts w:asciiTheme="minorHAnsi" w:hAnsiTheme="minorHAnsi"/>
          <w:sz w:val="22"/>
        </w:rPr>
        <w:t>Modalités de paiement</w:t>
      </w:r>
      <w:bookmarkEnd w:id="24"/>
    </w:p>
    <w:p w14:paraId="26128DC5" w14:textId="169AC178" w:rsidR="00272D59" w:rsidRDefault="009959F6" w:rsidP="00871A46">
      <w:pPr>
        <w:pStyle w:val="u"/>
        <w:widowControl w:val="0"/>
        <w:numPr>
          <w:ilvl w:val="0"/>
          <w:numId w:val="17"/>
        </w:numPr>
        <w:ind w:left="567" w:hanging="283"/>
        <w:rPr>
          <w:rFonts w:asciiTheme="minorHAnsi" w:hAnsiTheme="minorHAnsi" w:cs="Arial"/>
          <w:b/>
        </w:rPr>
      </w:pPr>
      <w:r>
        <w:rPr>
          <w:rFonts w:asciiTheme="minorHAnsi" w:hAnsiTheme="minorHAnsi" w:cs="Arial"/>
          <w:b/>
        </w:rPr>
        <w:t>Paiements définitifs/solde</w:t>
      </w:r>
    </w:p>
    <w:p w14:paraId="30D595DC" w14:textId="00EA9029" w:rsidR="00272D59" w:rsidRDefault="00527FEE">
      <w:pPr>
        <w:pStyle w:val="u"/>
        <w:widowControl w:val="0"/>
        <w:spacing w:after="120"/>
        <w:ind w:left="561"/>
        <w:rPr>
          <w:rFonts w:asciiTheme="minorHAnsi" w:hAnsiTheme="minorHAnsi" w:cs="Arial"/>
        </w:rPr>
      </w:pPr>
      <w:r>
        <w:rPr>
          <w:rFonts w:asciiTheme="minorHAnsi" w:hAnsiTheme="minorHAnsi" w:cs="Arial"/>
        </w:rPr>
        <w:t>U</w:t>
      </w:r>
      <w:r w:rsidR="009959F6">
        <w:rPr>
          <w:rFonts w:asciiTheme="minorHAnsi" w:hAnsiTheme="minorHAnsi" w:cs="Arial"/>
        </w:rPr>
        <w:t xml:space="preserve">n paiement définitif </w:t>
      </w:r>
      <w:r>
        <w:rPr>
          <w:rFonts w:asciiTheme="minorHAnsi" w:hAnsiTheme="minorHAnsi" w:cs="Arial"/>
        </w:rPr>
        <w:t xml:space="preserve">sera </w:t>
      </w:r>
      <w:r w:rsidR="009959F6">
        <w:rPr>
          <w:rFonts w:asciiTheme="minorHAnsi" w:hAnsiTheme="minorHAnsi" w:cs="Arial"/>
        </w:rPr>
        <w:t>effectué après réception et validation finale de l’ensemble des prestations et fournitures correspondantes.</w:t>
      </w:r>
    </w:p>
    <w:p w14:paraId="0CE2E3DB" w14:textId="77777777" w:rsidR="00272D59" w:rsidRDefault="009959F6">
      <w:pPr>
        <w:pStyle w:val="Titre2"/>
        <w:spacing w:before="120" w:after="60"/>
        <w:jc w:val="both"/>
        <w:rPr>
          <w:rFonts w:asciiTheme="minorHAnsi" w:hAnsiTheme="minorHAnsi"/>
          <w:sz w:val="22"/>
        </w:rPr>
      </w:pPr>
      <w:bookmarkStart w:id="25" w:name="_Toc201561868"/>
      <w:r>
        <w:rPr>
          <w:rFonts w:asciiTheme="minorHAnsi" w:hAnsiTheme="minorHAnsi"/>
          <w:sz w:val="22"/>
        </w:rPr>
        <w:t>Délais de paiement et intérêts moratoires</w:t>
      </w:r>
      <w:bookmarkEnd w:id="25"/>
    </w:p>
    <w:p w14:paraId="774BEE3F" w14:textId="77777777" w:rsidR="00272D59" w:rsidRDefault="009959F6">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36FFCEBD" w14:textId="4220245E" w:rsidR="00272D59" w:rsidRDefault="009959F6">
      <w:pPr>
        <w:pStyle w:val="u"/>
        <w:widowControl w:val="0"/>
        <w:spacing w:after="120"/>
        <w:ind w:left="561"/>
        <w:rPr>
          <w:rFonts w:asciiTheme="minorHAnsi" w:hAnsiTheme="minorHAnsi" w:cs="Arial"/>
        </w:rPr>
      </w:pPr>
      <w:r>
        <w:rPr>
          <w:rFonts w:asciiTheme="minorHAnsi" w:hAnsiTheme="minorHAnsi" w:cs="Arial"/>
        </w:rPr>
        <w:t xml:space="preserve">Le délai global de paiement des sommes dues en exécution du Contrat est fixé à trente (30) </w:t>
      </w:r>
      <w:r w:rsidR="00294274">
        <w:rPr>
          <w:rFonts w:asciiTheme="minorHAnsi" w:hAnsiTheme="minorHAnsi" w:cs="Arial"/>
        </w:rPr>
        <w:t>jours maximums</w:t>
      </w:r>
      <w:r>
        <w:rPr>
          <w:rFonts w:asciiTheme="minorHAnsi" w:hAnsiTheme="minorHAnsi" w:cs="Arial"/>
        </w:rPr>
        <w:t xml:space="preserve"> à compter de la date de réception de la facture complète, comprenant toutes les pièces justificatives ou de la date d’admission des prestations si celle-ci est postérieure. Toute pièce manquante empêchera les paiements.</w:t>
      </w:r>
    </w:p>
    <w:p w14:paraId="0EAAF910" w14:textId="0317FFB1" w:rsidR="00272D59" w:rsidRDefault="009959F6">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w:t>
      </w:r>
      <w:r w:rsidR="00294274">
        <w:rPr>
          <w:rFonts w:asciiTheme="minorHAnsi" w:hAnsiTheme="minorHAnsi" w:cs="Arial"/>
        </w:rPr>
        <w:t>suivants relatifs</w:t>
      </w:r>
      <w:r>
        <w:rPr>
          <w:rFonts w:asciiTheme="minorHAnsi" w:hAnsiTheme="minorHAnsi" w:cs="Arial"/>
        </w:rPr>
        <w:t xml:space="preserve">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0218A77" w14:textId="77777777" w:rsidR="00272D59" w:rsidRDefault="009959F6">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31C9E527" w14:textId="77777777" w:rsidR="00272D59" w:rsidRDefault="009959F6">
      <w:pPr>
        <w:pStyle w:val="Titre2"/>
        <w:spacing w:before="120" w:after="60"/>
        <w:rPr>
          <w:rFonts w:asciiTheme="minorHAnsi" w:hAnsiTheme="minorHAnsi"/>
          <w:sz w:val="22"/>
        </w:rPr>
      </w:pPr>
      <w:bookmarkStart w:id="26" w:name="_Toc201561869"/>
      <w:r>
        <w:rPr>
          <w:rFonts w:asciiTheme="minorHAnsi" w:hAnsiTheme="minorHAnsi"/>
          <w:sz w:val="22"/>
        </w:rPr>
        <w:t>Présentation des demandes de paiement</w:t>
      </w:r>
      <w:bookmarkEnd w:id="26"/>
    </w:p>
    <w:p w14:paraId="2968CE8E" w14:textId="77777777" w:rsidR="00272D59" w:rsidRDefault="009959F6">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34C8D8B5" w14:textId="77777777"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14:paraId="182E574C" w14:textId="77777777"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14:paraId="44D7B349" w14:textId="2FC41DF0" w:rsidR="00272D59" w:rsidRDefault="00294274" w:rsidP="00871A46">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référence du compte bancaire,</w:t>
      </w:r>
    </w:p>
    <w:p w14:paraId="2205C599" w14:textId="77777777"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communication</w:t>
      </w:r>
      <w:r>
        <w:rPr>
          <w:rFonts w:asciiTheme="minorHAnsi" w:eastAsia="Times New Roman" w:hAnsiTheme="minorHAnsi" w:cs="Arial"/>
          <w:sz w:val="22"/>
        </w:rPr>
        <w:fldChar w:fldCharType="end"/>
      </w:r>
      <w:r>
        <w:rPr>
          <w:rFonts w:asciiTheme="minorHAnsi" w:eastAsia="Times New Roman" w:hAnsiTheme="minorHAnsi" w:cs="Arial"/>
          <w:sz w:val="22"/>
        </w:rPr>
        <w:t>),</w:t>
      </w:r>
    </w:p>
    <w:p w14:paraId="527A3C66" w14:textId="77777777" w:rsidR="00272D59" w:rsidRDefault="009959F6">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14:anchorId="54B9E8D7" wp14:editId="7B26530C">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7"/>
                        <a:stretch/>
                      </pic:blipFill>
                      <pic:spPr bwMode="auto">
                        <a:xfrm>
                          <a:off x="0" y="0"/>
                          <a:ext cx="4644701" cy="2644104"/>
                        </a:xfrm>
                        <a:prstGeom prst="rect">
                          <a:avLst/>
                        </a:prstGeom>
                        <a:noFill/>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3" o:title=""/>
                <o:lock v:ext="edit" rotation="t"/>
              </v:shape>
            </w:pict>
          </mc:Fallback>
        </mc:AlternateContent>
      </w:r>
    </w:p>
    <w:p w14:paraId="366BE946" w14:textId="77777777"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14:paraId="64E10290" w14:textId="77777777"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272C29E0" w14:textId="190ABEBF"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dénomination claire et précise des matériels et/ou</w:t>
      </w:r>
      <w:r w:rsidR="00294274">
        <w:rPr>
          <w:rFonts w:asciiTheme="minorHAnsi" w:eastAsia="Times New Roman" w:hAnsiTheme="minorHAnsi" w:cstheme="minorHAnsi"/>
          <w:sz w:val="22"/>
        </w:rPr>
        <w:t xml:space="preserve"> </w:t>
      </w:r>
      <w:r>
        <w:rPr>
          <w:rFonts w:asciiTheme="minorHAnsi" w:eastAsia="Times New Roman" w:hAnsiTheme="minorHAnsi" w:cstheme="minorHAnsi"/>
          <w:sz w:val="22"/>
        </w:rPr>
        <w:t>fournitures vendues, et/ou des prestations effectuées...</w:t>
      </w:r>
    </w:p>
    <w:p w14:paraId="644F4EDD" w14:textId="41B783A6" w:rsidR="00272D59" w:rsidRDefault="009959F6" w:rsidP="00871A46">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w:t>
      </w:r>
      <w:r w:rsidR="0083706A">
        <w:rPr>
          <w:rFonts w:asciiTheme="minorHAnsi" w:eastAsia="Times New Roman" w:hAnsiTheme="minorHAnsi" w:cstheme="minorHAnsi"/>
          <w:sz w:val="22"/>
        </w:rPr>
        <w:t xml:space="preserve">, </w:t>
      </w:r>
      <w:r>
        <w:rPr>
          <w:rFonts w:asciiTheme="minorHAnsi" w:eastAsia="Times New Roman" w:hAnsiTheme="minorHAnsi" w:cstheme="minorHAnsi"/>
          <w:sz w:val="22"/>
        </w:rPr>
        <w:t>tiers obligatoirement complétée.</w:t>
      </w:r>
    </w:p>
    <w:p w14:paraId="5168B106" w14:textId="77777777" w:rsidR="00272D59" w:rsidRDefault="009959F6">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14:paraId="385C2106" w14:textId="77777777" w:rsidR="00272D59" w:rsidRDefault="009959F6">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416BC7F5" w14:textId="77777777" w:rsidR="00272D59" w:rsidRDefault="009959F6">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5EE2E79B" w14:textId="77777777" w:rsidR="00272D59" w:rsidRDefault="009959F6">
      <w:pPr>
        <w:pStyle w:val="u"/>
        <w:widowControl w:val="0"/>
        <w:spacing w:after="120"/>
        <w:ind w:left="561"/>
        <w:rPr>
          <w:rFonts w:asciiTheme="minorHAnsi" w:hAnsiTheme="minorHAnsi" w:cstheme="minorHAnsi"/>
        </w:rPr>
      </w:pPr>
      <w:r>
        <w:rPr>
          <w:rFonts w:asciiTheme="minorHAnsi" w:hAnsiTheme="minorHAnsi" w:cstheme="minorHAnsi"/>
        </w:rPr>
        <w:t xml:space="preserve">Les factures de solde (paiement partiel définitif) seront accompagnées de la copie de la décision de réception des prestations et/ou des fournitures correspondantes. </w:t>
      </w:r>
    </w:p>
    <w:p w14:paraId="41DC0AD6" w14:textId="77777777" w:rsidR="00272D59" w:rsidRDefault="009959F6">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3198924E" w14:textId="77777777" w:rsidR="00272D59" w:rsidRDefault="009959F6">
      <w:pPr>
        <w:pStyle w:val="Titre2"/>
        <w:tabs>
          <w:tab w:val="num" w:pos="576"/>
        </w:tabs>
        <w:spacing w:before="120" w:after="60"/>
        <w:jc w:val="both"/>
        <w:rPr>
          <w:rFonts w:asciiTheme="minorHAnsi" w:hAnsiTheme="minorHAnsi"/>
          <w:b w:val="0"/>
          <w:sz w:val="22"/>
        </w:rPr>
      </w:pPr>
      <w:bookmarkStart w:id="27" w:name="_Toc201561870"/>
      <w:bookmarkStart w:id="28" w:name="_Toc344300189"/>
      <w:bookmarkEnd w:id="22"/>
      <w:r>
        <w:rPr>
          <w:rFonts w:asciiTheme="minorHAnsi" w:hAnsiTheme="minorHAnsi"/>
          <w:sz w:val="22"/>
        </w:rPr>
        <w:t>Virement bancaire</w:t>
      </w:r>
      <w:bookmarkEnd w:id="27"/>
    </w:p>
    <w:p w14:paraId="453176A7" w14:textId="283094ED" w:rsidR="00272D59" w:rsidRDefault="009959F6">
      <w:pPr>
        <w:pStyle w:val="u"/>
        <w:widowControl w:val="0"/>
        <w:spacing w:after="120"/>
        <w:ind w:left="561"/>
        <w:rPr>
          <w:rFonts w:asciiTheme="minorHAnsi" w:eastAsia="Calibri" w:hAnsiTheme="minorHAnsi"/>
          <w:szCs w:val="22"/>
        </w:rPr>
      </w:pPr>
      <w:r>
        <w:rPr>
          <w:rFonts w:asciiTheme="minorHAnsi" w:hAnsiTheme="minorHAnsi" w:cs="Arial"/>
          <w:szCs w:val="22"/>
        </w:rPr>
        <w:t>Le paiement des prestations facturées sera effectué sur le compte bancaire identifié dans la fiche</w:t>
      </w:r>
      <w:r w:rsidR="005B0707">
        <w:rPr>
          <w:rFonts w:asciiTheme="minorHAnsi" w:hAnsiTheme="minorHAnsi" w:cs="Arial"/>
          <w:szCs w:val="22"/>
        </w:rPr>
        <w:t>,</w:t>
      </w:r>
      <w:r>
        <w:rPr>
          <w:rFonts w:asciiTheme="minorHAnsi" w:hAnsiTheme="minorHAnsi" w:cs="Arial"/>
          <w:szCs w:val="22"/>
        </w:rPr>
        <w:t xml:space="preserve"> tiers.</w:t>
      </w:r>
    </w:p>
    <w:p w14:paraId="15A1C6FA" w14:textId="77777777" w:rsidR="00272D59" w:rsidRDefault="009959F6">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7A5B2448" w14:textId="77777777" w:rsidR="00272D59" w:rsidRDefault="009959F6">
      <w:pPr>
        <w:pStyle w:val="Titre2"/>
        <w:tabs>
          <w:tab w:val="num" w:pos="576"/>
        </w:tabs>
        <w:spacing w:before="120" w:after="60"/>
        <w:rPr>
          <w:rFonts w:asciiTheme="minorHAnsi" w:hAnsiTheme="minorHAnsi"/>
          <w:sz w:val="22"/>
          <w:szCs w:val="22"/>
        </w:rPr>
      </w:pPr>
      <w:bookmarkStart w:id="29" w:name="_Toc201561871"/>
      <w:r>
        <w:rPr>
          <w:rFonts w:asciiTheme="minorHAnsi" w:hAnsiTheme="minorHAnsi"/>
          <w:sz w:val="22"/>
          <w:szCs w:val="22"/>
        </w:rPr>
        <w:t>Taxe sur la valeur ajoutée</w:t>
      </w:r>
      <w:bookmarkEnd w:id="28"/>
      <w:bookmarkEnd w:id="29"/>
    </w:p>
    <w:p w14:paraId="3100EB0E" w14:textId="6B3DFE4D" w:rsidR="00272D59" w:rsidRDefault="009959F6" w:rsidP="00A9349A">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0B463588" w14:textId="77777777" w:rsidR="00272D59" w:rsidRDefault="009959F6">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14:paraId="1F8053C9" w14:textId="77777777" w:rsidR="00272D59" w:rsidRDefault="009959F6">
      <w:pPr>
        <w:pStyle w:val="Titre2"/>
        <w:tabs>
          <w:tab w:val="num" w:pos="576"/>
        </w:tabs>
        <w:spacing w:before="120" w:after="60"/>
        <w:jc w:val="both"/>
        <w:rPr>
          <w:rFonts w:asciiTheme="minorHAnsi" w:hAnsiTheme="minorHAnsi"/>
          <w:sz w:val="22"/>
          <w:szCs w:val="22"/>
        </w:rPr>
      </w:pPr>
      <w:bookmarkStart w:id="30" w:name="_Toc392669638"/>
      <w:bookmarkStart w:id="31" w:name="_Toc201561872"/>
      <w:r>
        <w:rPr>
          <w:rFonts w:asciiTheme="minorHAnsi" w:hAnsiTheme="minorHAnsi"/>
          <w:sz w:val="22"/>
          <w:szCs w:val="22"/>
        </w:rPr>
        <w:t>Impôts et taxes</w:t>
      </w:r>
      <w:bookmarkEnd w:id="30"/>
      <w:bookmarkEnd w:id="31"/>
    </w:p>
    <w:p w14:paraId="191B1466" w14:textId="77777777" w:rsidR="00272D59" w:rsidRDefault="009959F6">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14:paraId="3EEA4062" w14:textId="77777777" w:rsidR="00272D59" w:rsidRDefault="009959F6" w:rsidP="00871A4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2" w:name="_Toc201561873"/>
      <w:r>
        <w:rPr>
          <w:rFonts w:asciiTheme="minorHAnsi" w:hAnsiTheme="minorHAnsi"/>
          <w:b/>
          <w:caps/>
          <w:sz w:val="24"/>
          <w:u w:val="single"/>
        </w:rPr>
        <w:t>opÉrations de vÉrification et d’admission</w:t>
      </w:r>
      <w:bookmarkEnd w:id="32"/>
    </w:p>
    <w:p w14:paraId="3BB4B356" w14:textId="77777777" w:rsidR="00272D59" w:rsidRDefault="009959F6">
      <w:pPr>
        <w:pStyle w:val="Titre2"/>
        <w:jc w:val="both"/>
        <w:rPr>
          <w:rFonts w:asciiTheme="minorHAnsi" w:hAnsiTheme="minorHAnsi" w:cstheme="minorHAnsi"/>
          <w:sz w:val="22"/>
          <w:szCs w:val="22"/>
        </w:rPr>
      </w:pPr>
      <w:bookmarkStart w:id="33" w:name="_Toc390691469"/>
      <w:bookmarkStart w:id="34" w:name="_Toc392669640"/>
      <w:bookmarkStart w:id="35" w:name="_Toc201561874"/>
      <w:r>
        <w:rPr>
          <w:rFonts w:asciiTheme="minorHAnsi" w:hAnsiTheme="minorHAnsi" w:cstheme="minorHAnsi"/>
          <w:sz w:val="22"/>
          <w:szCs w:val="22"/>
        </w:rPr>
        <w:t>Opérations de vérification</w:t>
      </w:r>
      <w:bookmarkEnd w:id="33"/>
      <w:bookmarkEnd w:id="34"/>
      <w:bookmarkEnd w:id="35"/>
    </w:p>
    <w:p w14:paraId="1E50CBE0" w14:textId="24B96009" w:rsidR="00272D59" w:rsidRDefault="009959F6">
      <w:pPr>
        <w:pStyle w:val="u"/>
        <w:widowControl w:val="0"/>
        <w:spacing w:before="120"/>
        <w:ind w:left="561"/>
        <w:rPr>
          <w:rFonts w:asciiTheme="minorHAnsi" w:hAnsiTheme="minorHAnsi" w:cstheme="minorHAnsi"/>
          <w:szCs w:val="22"/>
        </w:rPr>
      </w:pPr>
      <w:r>
        <w:rPr>
          <w:rFonts w:asciiTheme="minorHAnsi" w:hAnsiTheme="minorHAnsi" w:cstheme="minorHAnsi"/>
          <w:szCs w:val="22"/>
        </w:rPr>
        <w:t>Les opérations de vérification des prestations et des fournitures seront effectuées conformément au chapitre 5 du CCAG-FCS. Par dérogation à l’article 28 du CCAG-FCS, les opérations de vérification seront effectuées par :</w:t>
      </w:r>
    </w:p>
    <w:p w14:paraId="270457CE" w14:textId="0D88E0EF" w:rsidR="00BD447D" w:rsidRDefault="00BD447D" w:rsidP="00FC74E5">
      <w:pPr>
        <w:pStyle w:val="u"/>
        <w:widowControl w:val="0"/>
        <w:numPr>
          <w:ilvl w:val="0"/>
          <w:numId w:val="8"/>
        </w:numPr>
        <w:rPr>
          <w:rFonts w:asciiTheme="minorHAnsi" w:hAnsiTheme="minorHAnsi" w:cstheme="minorHAnsi"/>
          <w:szCs w:val="22"/>
        </w:rPr>
      </w:pPr>
      <w:r w:rsidRPr="00BD447D">
        <w:rPr>
          <w:rFonts w:asciiTheme="minorHAnsi" w:hAnsiTheme="minorHAnsi" w:cstheme="minorHAnsi"/>
          <w:b/>
          <w:szCs w:val="22"/>
        </w:rPr>
        <w:t xml:space="preserve">Ezêkiel </w:t>
      </w:r>
      <w:r w:rsidRPr="00BD447D">
        <w:rPr>
          <w:rFonts w:asciiTheme="minorHAnsi" w:hAnsiTheme="minorHAnsi" w:cstheme="minorHAnsi"/>
          <w:b/>
          <w:smallCaps/>
        </w:rPr>
        <w:t>MANO,</w:t>
      </w:r>
      <w:r>
        <w:rPr>
          <w:rFonts w:asciiTheme="minorHAnsi" w:hAnsiTheme="minorHAnsi" w:cstheme="minorHAnsi"/>
          <w:smallCaps/>
        </w:rPr>
        <w:t xml:space="preserve"> C</w:t>
      </w:r>
      <w:r w:rsidR="00FC74E5">
        <w:rPr>
          <w:rFonts w:asciiTheme="minorHAnsi" w:hAnsiTheme="minorHAnsi" w:cstheme="minorHAnsi"/>
          <w:szCs w:val="22"/>
        </w:rPr>
        <w:t>har</w:t>
      </w:r>
      <w:r>
        <w:rPr>
          <w:rFonts w:asciiTheme="minorHAnsi" w:hAnsiTheme="minorHAnsi" w:cstheme="minorHAnsi"/>
          <w:szCs w:val="22"/>
        </w:rPr>
        <w:t>gé infrastructures, équipements</w:t>
      </w:r>
    </w:p>
    <w:p w14:paraId="502E7750" w14:textId="332A59B1" w:rsidR="00294274" w:rsidRPr="00FC74E5" w:rsidRDefault="00BD447D" w:rsidP="00FC74E5">
      <w:pPr>
        <w:pStyle w:val="u"/>
        <w:widowControl w:val="0"/>
        <w:numPr>
          <w:ilvl w:val="0"/>
          <w:numId w:val="8"/>
        </w:numPr>
        <w:rPr>
          <w:rFonts w:asciiTheme="minorHAnsi" w:hAnsiTheme="minorHAnsi" w:cstheme="minorHAnsi"/>
          <w:szCs w:val="22"/>
        </w:rPr>
      </w:pPr>
      <w:r w:rsidRPr="00BD447D">
        <w:rPr>
          <w:rFonts w:asciiTheme="minorHAnsi" w:hAnsiTheme="minorHAnsi" w:cstheme="minorHAnsi"/>
          <w:b/>
          <w:szCs w:val="22"/>
        </w:rPr>
        <w:t>Marie CARON,</w:t>
      </w:r>
      <w:r>
        <w:rPr>
          <w:rFonts w:asciiTheme="minorHAnsi" w:hAnsiTheme="minorHAnsi" w:cstheme="minorHAnsi"/>
          <w:szCs w:val="22"/>
        </w:rPr>
        <w:t xml:space="preserve"> </w:t>
      </w:r>
      <w:r w:rsidR="00FC74E5" w:rsidRPr="00375B21">
        <w:rPr>
          <w:rFonts w:asciiTheme="minorHAnsi" w:hAnsiTheme="minorHAnsi" w:cstheme="minorHAnsi"/>
          <w:szCs w:val="22"/>
        </w:rPr>
        <w:t>Responsable du renforcement des capacités des ressources humaines en santé</w:t>
      </w:r>
      <w:r w:rsidR="00FC74E5">
        <w:rPr>
          <w:rFonts w:asciiTheme="minorHAnsi" w:hAnsiTheme="minorHAnsi" w:cstheme="minorHAnsi"/>
          <w:szCs w:val="22"/>
        </w:rPr>
        <w:t xml:space="preserve"> du projet Urgences</w:t>
      </w:r>
      <w:r w:rsidR="006918EC">
        <w:rPr>
          <w:rFonts w:asciiTheme="minorHAnsi" w:hAnsiTheme="minorHAnsi" w:cstheme="minorHAnsi"/>
          <w:szCs w:val="22"/>
        </w:rPr>
        <w:t xml:space="preserve">. </w:t>
      </w:r>
    </w:p>
    <w:p w14:paraId="42F216CA" w14:textId="77777777" w:rsidR="00272D59" w:rsidRDefault="009959F6">
      <w:pPr>
        <w:pStyle w:val="Titre2"/>
        <w:spacing w:before="120" w:after="60"/>
        <w:jc w:val="both"/>
        <w:rPr>
          <w:rFonts w:asciiTheme="minorHAnsi" w:hAnsiTheme="minorHAnsi" w:cstheme="minorHAnsi"/>
          <w:sz w:val="22"/>
          <w:szCs w:val="22"/>
        </w:rPr>
      </w:pPr>
      <w:bookmarkStart w:id="36" w:name="_Toc390691470"/>
      <w:bookmarkStart w:id="37" w:name="_Toc392669641"/>
      <w:bookmarkStart w:id="38" w:name="_Toc201561875"/>
      <w:r>
        <w:rPr>
          <w:rFonts w:asciiTheme="minorHAnsi" w:hAnsiTheme="minorHAnsi" w:cstheme="minorHAnsi"/>
          <w:sz w:val="22"/>
          <w:szCs w:val="22"/>
        </w:rPr>
        <w:t>Admission</w:t>
      </w:r>
      <w:bookmarkEnd w:id="36"/>
      <w:r>
        <w:rPr>
          <w:rFonts w:asciiTheme="minorHAnsi" w:hAnsiTheme="minorHAnsi" w:cstheme="minorHAnsi"/>
          <w:sz w:val="22"/>
          <w:szCs w:val="22"/>
        </w:rPr>
        <w:t xml:space="preserve"> des prestation</w:t>
      </w:r>
      <w:bookmarkEnd w:id="37"/>
      <w:r>
        <w:rPr>
          <w:rFonts w:asciiTheme="minorHAnsi" w:hAnsiTheme="minorHAnsi" w:cstheme="minorHAnsi"/>
          <w:sz w:val="22"/>
          <w:szCs w:val="22"/>
        </w:rPr>
        <w:t>s et des fournitures</w:t>
      </w:r>
      <w:bookmarkEnd w:id="38"/>
    </w:p>
    <w:p w14:paraId="5C612E3B" w14:textId="76A5FCED" w:rsidR="00272D59" w:rsidRDefault="009959F6">
      <w:pPr>
        <w:pStyle w:val="u"/>
        <w:widowControl w:val="0"/>
        <w:spacing w:before="120"/>
        <w:ind w:left="561"/>
        <w:rPr>
          <w:rFonts w:asciiTheme="minorHAnsi" w:hAnsiTheme="minorHAnsi" w:cstheme="minorHAnsi"/>
          <w:szCs w:val="22"/>
        </w:rPr>
      </w:pPr>
      <w:r>
        <w:rPr>
          <w:rFonts w:asciiTheme="minorHAnsi" w:hAnsiTheme="minorHAnsi" w:cstheme="minorHAnsi"/>
          <w:szCs w:val="22"/>
        </w:rPr>
        <w:t>Par dérogation à l’article 30 du CCAG-FCS, les décisions d’admission des prestations et des fournitures pourront être prononcées par :</w:t>
      </w:r>
    </w:p>
    <w:p w14:paraId="448077D9" w14:textId="2BC13173" w:rsidR="00BD447D" w:rsidRDefault="00BD447D" w:rsidP="00FC74E5">
      <w:pPr>
        <w:pStyle w:val="u"/>
        <w:widowControl w:val="0"/>
        <w:numPr>
          <w:ilvl w:val="0"/>
          <w:numId w:val="8"/>
        </w:numPr>
        <w:rPr>
          <w:rFonts w:asciiTheme="minorHAnsi" w:hAnsiTheme="minorHAnsi" w:cstheme="minorHAnsi"/>
          <w:szCs w:val="22"/>
        </w:rPr>
      </w:pPr>
      <w:r w:rsidRPr="00BD447D">
        <w:rPr>
          <w:rFonts w:asciiTheme="minorHAnsi" w:hAnsiTheme="minorHAnsi" w:cstheme="minorHAnsi"/>
          <w:b/>
          <w:szCs w:val="22"/>
        </w:rPr>
        <w:t>Dr Noumou Alphonse KPOGHOMOU,</w:t>
      </w:r>
      <w:r>
        <w:rPr>
          <w:rFonts w:asciiTheme="minorHAnsi" w:hAnsiTheme="minorHAnsi" w:cstheme="minorHAnsi"/>
          <w:szCs w:val="22"/>
        </w:rPr>
        <w:t xml:space="preserve"> Chef de projet, </w:t>
      </w:r>
    </w:p>
    <w:p w14:paraId="43345784" w14:textId="7A361F41" w:rsidR="00BD447D" w:rsidRDefault="00BD447D" w:rsidP="00FC74E5">
      <w:pPr>
        <w:pStyle w:val="u"/>
        <w:widowControl w:val="0"/>
        <w:numPr>
          <w:ilvl w:val="0"/>
          <w:numId w:val="8"/>
        </w:numPr>
        <w:rPr>
          <w:rFonts w:asciiTheme="minorHAnsi" w:hAnsiTheme="minorHAnsi" w:cstheme="minorHAnsi"/>
          <w:szCs w:val="22"/>
        </w:rPr>
      </w:pPr>
      <w:r w:rsidRPr="00BD447D">
        <w:rPr>
          <w:rFonts w:asciiTheme="minorHAnsi" w:hAnsiTheme="minorHAnsi" w:cstheme="minorHAnsi"/>
          <w:b/>
          <w:szCs w:val="22"/>
        </w:rPr>
        <w:t xml:space="preserve">Ezêkiel </w:t>
      </w:r>
      <w:bookmarkStart w:id="39" w:name="_GoBack"/>
      <w:r w:rsidR="00A744EB" w:rsidRPr="00A744EB">
        <w:rPr>
          <w:rFonts w:asciiTheme="minorHAnsi" w:hAnsiTheme="minorHAnsi" w:cstheme="minorHAnsi"/>
          <w:b/>
          <w:smallCaps/>
        </w:rPr>
        <w:t>Fakouen</w:t>
      </w:r>
      <w:bookmarkEnd w:id="39"/>
      <w:r w:rsidR="00A744EB">
        <w:rPr>
          <w:rFonts w:asciiTheme="minorHAnsi" w:hAnsiTheme="minorHAnsi" w:cstheme="minorHAnsi"/>
          <w:b/>
          <w:smallCaps/>
        </w:rPr>
        <w:t xml:space="preserve"> </w:t>
      </w:r>
      <w:r w:rsidRPr="00BD447D">
        <w:rPr>
          <w:rFonts w:asciiTheme="minorHAnsi" w:hAnsiTheme="minorHAnsi" w:cstheme="minorHAnsi"/>
          <w:b/>
          <w:smallCaps/>
        </w:rPr>
        <w:t>MANO</w:t>
      </w:r>
      <w:r>
        <w:rPr>
          <w:rFonts w:asciiTheme="minorHAnsi" w:hAnsiTheme="minorHAnsi" w:cstheme="minorHAnsi"/>
          <w:szCs w:val="22"/>
        </w:rPr>
        <w:t xml:space="preserve">, </w:t>
      </w:r>
      <w:r w:rsidR="00FF30CB">
        <w:rPr>
          <w:rFonts w:asciiTheme="minorHAnsi" w:hAnsiTheme="minorHAnsi" w:cstheme="minorHAnsi"/>
          <w:szCs w:val="22"/>
        </w:rPr>
        <w:t>C</w:t>
      </w:r>
      <w:r w:rsidR="00FC74E5">
        <w:rPr>
          <w:rFonts w:asciiTheme="minorHAnsi" w:hAnsiTheme="minorHAnsi" w:cstheme="minorHAnsi"/>
          <w:szCs w:val="22"/>
        </w:rPr>
        <w:t>har</w:t>
      </w:r>
      <w:r>
        <w:rPr>
          <w:rFonts w:asciiTheme="minorHAnsi" w:hAnsiTheme="minorHAnsi" w:cstheme="minorHAnsi"/>
          <w:szCs w:val="22"/>
        </w:rPr>
        <w:t>gé infrastructures, équipements</w:t>
      </w:r>
      <w:r w:rsidR="006918EC">
        <w:rPr>
          <w:rFonts w:asciiTheme="minorHAnsi" w:hAnsiTheme="minorHAnsi" w:cstheme="minorHAnsi"/>
          <w:szCs w:val="22"/>
        </w:rPr>
        <w:t>,</w:t>
      </w:r>
    </w:p>
    <w:p w14:paraId="3AE11D0E" w14:textId="15929D63" w:rsidR="00FC74E5" w:rsidRPr="00375B21" w:rsidRDefault="00BD447D" w:rsidP="00FC74E5">
      <w:pPr>
        <w:pStyle w:val="u"/>
        <w:widowControl w:val="0"/>
        <w:numPr>
          <w:ilvl w:val="0"/>
          <w:numId w:val="8"/>
        </w:numPr>
        <w:rPr>
          <w:rFonts w:asciiTheme="minorHAnsi" w:hAnsiTheme="minorHAnsi" w:cstheme="minorHAnsi"/>
          <w:szCs w:val="22"/>
        </w:rPr>
      </w:pPr>
      <w:r w:rsidRPr="00BD447D">
        <w:rPr>
          <w:rFonts w:asciiTheme="minorHAnsi" w:hAnsiTheme="minorHAnsi" w:cstheme="minorHAnsi"/>
          <w:b/>
          <w:szCs w:val="22"/>
        </w:rPr>
        <w:t>Marie CARON,</w:t>
      </w:r>
      <w:r>
        <w:rPr>
          <w:rFonts w:asciiTheme="minorHAnsi" w:hAnsiTheme="minorHAnsi" w:cstheme="minorHAnsi"/>
          <w:szCs w:val="22"/>
        </w:rPr>
        <w:t xml:space="preserve"> </w:t>
      </w:r>
      <w:r w:rsidR="00FC74E5" w:rsidRPr="00375B21">
        <w:rPr>
          <w:rFonts w:asciiTheme="minorHAnsi" w:hAnsiTheme="minorHAnsi" w:cstheme="minorHAnsi"/>
          <w:szCs w:val="22"/>
        </w:rPr>
        <w:t>Responsable du renforcement des capacités des ressources humaines en santé</w:t>
      </w:r>
      <w:r w:rsidR="00FC74E5">
        <w:rPr>
          <w:rFonts w:asciiTheme="minorHAnsi" w:hAnsiTheme="minorHAnsi" w:cstheme="minorHAnsi"/>
          <w:szCs w:val="22"/>
        </w:rPr>
        <w:t xml:space="preserve"> du projet Urgences</w:t>
      </w:r>
      <w:r w:rsidR="006918EC">
        <w:rPr>
          <w:rFonts w:asciiTheme="minorHAnsi" w:hAnsiTheme="minorHAnsi" w:cstheme="minorHAnsi"/>
          <w:szCs w:val="22"/>
        </w:rPr>
        <w:t xml:space="preserve">. </w:t>
      </w:r>
    </w:p>
    <w:p w14:paraId="1A9E11FF" w14:textId="77777777" w:rsidR="00272D59" w:rsidRDefault="009959F6">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réception tacite des prestations et des fournitures.</w:t>
      </w:r>
    </w:p>
    <w:p w14:paraId="3D253289" w14:textId="77777777" w:rsidR="00272D59" w:rsidRDefault="009959F6" w:rsidP="00871A4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40" w:name="_Toc201561876"/>
      <w:r>
        <w:rPr>
          <w:rFonts w:asciiTheme="minorHAnsi" w:hAnsiTheme="minorHAnsi"/>
          <w:b/>
          <w:caps/>
          <w:sz w:val="24"/>
          <w:u w:val="single"/>
        </w:rPr>
        <w:t>ModalitÉs spÉcifiques d’exécution</w:t>
      </w:r>
      <w:bookmarkEnd w:id="40"/>
    </w:p>
    <w:p w14:paraId="571095DF" w14:textId="167BDE0D" w:rsidR="00272D59" w:rsidRDefault="009959F6">
      <w:pPr>
        <w:pStyle w:val="Titre2"/>
        <w:spacing w:before="120" w:after="60"/>
        <w:rPr>
          <w:rFonts w:asciiTheme="minorHAnsi" w:hAnsiTheme="minorHAnsi" w:cstheme="minorHAnsi"/>
          <w:sz w:val="22"/>
          <w:szCs w:val="22"/>
        </w:rPr>
      </w:pPr>
      <w:bookmarkStart w:id="41" w:name="_Toc201561877"/>
      <w:bookmarkStart w:id="42" w:name="_Toc392669643"/>
      <w:r>
        <w:rPr>
          <w:rFonts w:asciiTheme="minorHAnsi" w:hAnsiTheme="minorHAnsi" w:cstheme="minorHAnsi"/>
          <w:sz w:val="22"/>
          <w:szCs w:val="22"/>
        </w:rPr>
        <w:t>Tableau des livrables</w:t>
      </w:r>
      <w:bookmarkEnd w:id="41"/>
    </w:p>
    <w:p w14:paraId="29025258" w14:textId="6F448FD5" w:rsidR="00314D3F" w:rsidRPr="00BA32BC" w:rsidRDefault="00BA32BC" w:rsidP="003257A4">
      <w:pPr>
        <w:pStyle w:val="u"/>
        <w:widowControl w:val="0"/>
        <w:spacing w:before="120"/>
        <w:ind w:left="561"/>
        <w:rPr>
          <w:rFonts w:asciiTheme="minorHAnsi" w:hAnsiTheme="minorHAnsi" w:cstheme="minorHAnsi"/>
          <w:szCs w:val="22"/>
        </w:rPr>
      </w:pPr>
      <w:r w:rsidRPr="00BA32BC">
        <w:rPr>
          <w:rFonts w:asciiTheme="minorHAnsi" w:hAnsiTheme="minorHAnsi" w:cstheme="minorHAnsi"/>
          <w:szCs w:val="22"/>
        </w:rPr>
        <w:t>(</w:t>
      </w:r>
      <w:r w:rsidR="00314D3F" w:rsidRPr="00BA32BC">
        <w:rPr>
          <w:rFonts w:asciiTheme="minorHAnsi" w:hAnsiTheme="minorHAnsi" w:cstheme="minorHAnsi"/>
          <w:szCs w:val="22"/>
        </w:rPr>
        <w:t>Voir cahier des charges</w:t>
      </w:r>
      <w:r w:rsidRPr="00BA32BC">
        <w:rPr>
          <w:rFonts w:asciiTheme="minorHAnsi" w:hAnsiTheme="minorHAnsi" w:cstheme="minorHAnsi"/>
          <w:szCs w:val="22"/>
        </w:rPr>
        <w:t>)</w:t>
      </w:r>
    </w:p>
    <w:p w14:paraId="020D7860" w14:textId="4F61E162" w:rsidR="00E756B6" w:rsidRPr="00527FEE" w:rsidRDefault="00E756B6" w:rsidP="00527FEE">
      <w:pPr>
        <w:pStyle w:val="Titre2"/>
        <w:spacing w:before="120" w:after="60"/>
        <w:rPr>
          <w:rFonts w:asciiTheme="minorHAnsi" w:hAnsiTheme="minorHAnsi" w:cstheme="minorHAnsi"/>
          <w:sz w:val="22"/>
          <w:szCs w:val="22"/>
        </w:rPr>
      </w:pPr>
      <w:bookmarkStart w:id="43" w:name="_Toc201561878"/>
      <w:bookmarkEnd w:id="42"/>
      <w:r w:rsidRPr="00527FEE">
        <w:rPr>
          <w:rFonts w:asciiTheme="minorHAnsi" w:hAnsiTheme="minorHAnsi" w:cstheme="minorHAnsi"/>
          <w:sz w:val="22"/>
          <w:szCs w:val="22"/>
        </w:rPr>
        <w:t>Lieu d’exécution</w:t>
      </w:r>
      <w:bookmarkEnd w:id="43"/>
    </w:p>
    <w:p w14:paraId="0D381103" w14:textId="562E97FF" w:rsidR="00E756B6" w:rsidRPr="00527FEE" w:rsidRDefault="00E756B6" w:rsidP="003257A4">
      <w:pPr>
        <w:pStyle w:val="u"/>
        <w:widowControl w:val="0"/>
        <w:spacing w:before="120"/>
        <w:ind w:left="561"/>
        <w:rPr>
          <w:rFonts w:asciiTheme="minorHAnsi" w:hAnsiTheme="minorHAnsi" w:cstheme="minorHAnsi"/>
          <w:szCs w:val="22"/>
        </w:rPr>
      </w:pPr>
      <w:r w:rsidRPr="00527FEE">
        <w:rPr>
          <w:rFonts w:asciiTheme="minorHAnsi" w:hAnsiTheme="minorHAnsi" w:cstheme="minorHAnsi"/>
          <w:szCs w:val="22"/>
        </w:rPr>
        <w:t xml:space="preserve">Les prestations seront exécutées en </w:t>
      </w:r>
      <w:r w:rsidR="0083706A">
        <w:rPr>
          <w:rFonts w:asciiTheme="minorHAnsi" w:hAnsiTheme="minorHAnsi" w:cstheme="minorHAnsi"/>
          <w:szCs w:val="22"/>
        </w:rPr>
        <w:t>Guinée</w:t>
      </w:r>
      <w:r w:rsidRPr="00527FEE">
        <w:rPr>
          <w:rFonts w:asciiTheme="minorHAnsi" w:hAnsiTheme="minorHAnsi" w:cstheme="minorHAnsi"/>
          <w:szCs w:val="22"/>
        </w:rPr>
        <w:t xml:space="preserve">. </w:t>
      </w:r>
    </w:p>
    <w:p w14:paraId="59CF9C24" w14:textId="27309104" w:rsidR="00E756B6" w:rsidRPr="00527FEE" w:rsidRDefault="00E756B6" w:rsidP="00527FEE">
      <w:pPr>
        <w:pStyle w:val="Titre2"/>
        <w:spacing w:before="120" w:after="60"/>
        <w:rPr>
          <w:rFonts w:asciiTheme="minorHAnsi" w:hAnsiTheme="minorHAnsi" w:cstheme="minorHAnsi"/>
          <w:sz w:val="22"/>
          <w:szCs w:val="22"/>
        </w:rPr>
      </w:pPr>
      <w:bookmarkStart w:id="44" w:name="_Toc201561879"/>
      <w:r w:rsidRPr="00527FEE">
        <w:rPr>
          <w:rFonts w:asciiTheme="minorHAnsi" w:hAnsiTheme="minorHAnsi" w:cstheme="minorHAnsi"/>
          <w:sz w:val="22"/>
          <w:szCs w:val="22"/>
        </w:rPr>
        <w:t>Livraison</w:t>
      </w:r>
      <w:bookmarkEnd w:id="44"/>
    </w:p>
    <w:p w14:paraId="0CA603CD" w14:textId="45952AF5" w:rsidR="00E756B6" w:rsidRPr="00527FEE" w:rsidRDefault="00E756B6" w:rsidP="00527FEE">
      <w:pPr>
        <w:pStyle w:val="v"/>
        <w:widowControl w:val="0"/>
        <w:spacing w:before="120"/>
        <w:ind w:left="556" w:firstLine="0"/>
        <w:rPr>
          <w:rFonts w:asciiTheme="minorHAnsi" w:hAnsiTheme="minorHAnsi" w:cstheme="minorHAnsi"/>
          <w:szCs w:val="22"/>
        </w:rPr>
      </w:pPr>
      <w:r w:rsidRPr="00527FEE">
        <w:rPr>
          <w:rFonts w:asciiTheme="minorHAnsi" w:hAnsiTheme="minorHAnsi" w:cstheme="minorHAnsi"/>
          <w:szCs w:val="22"/>
        </w:rPr>
        <w:t xml:space="preserve">Les fournitures sont livrées </w:t>
      </w:r>
      <w:r w:rsidR="0083706A" w:rsidRPr="00527FEE">
        <w:rPr>
          <w:rFonts w:asciiTheme="minorHAnsi" w:hAnsiTheme="minorHAnsi" w:cstheme="minorHAnsi"/>
          <w:szCs w:val="22"/>
        </w:rPr>
        <w:t>dans les différents site</w:t>
      </w:r>
      <w:r w:rsidR="00527FEE">
        <w:rPr>
          <w:rFonts w:asciiTheme="minorHAnsi" w:hAnsiTheme="minorHAnsi" w:cstheme="minorHAnsi"/>
          <w:szCs w:val="22"/>
        </w:rPr>
        <w:t>s</w:t>
      </w:r>
      <w:r w:rsidR="0083706A" w:rsidRPr="00527FEE">
        <w:rPr>
          <w:rFonts w:asciiTheme="minorHAnsi" w:hAnsiTheme="minorHAnsi" w:cstheme="minorHAnsi"/>
          <w:szCs w:val="22"/>
        </w:rPr>
        <w:t xml:space="preserve"> (Voir Annexe 2)</w:t>
      </w:r>
      <w:r w:rsidR="00D11ECF">
        <w:rPr>
          <w:rFonts w:asciiTheme="minorHAnsi" w:hAnsiTheme="minorHAnsi" w:cstheme="minorHAnsi"/>
          <w:szCs w:val="22"/>
        </w:rPr>
        <w:t xml:space="preserve">. Incoterms : </w:t>
      </w:r>
      <w:r w:rsidR="00D11ECF" w:rsidRPr="00D11ECF">
        <w:rPr>
          <w:rFonts w:asciiTheme="minorHAnsi" w:hAnsiTheme="minorHAnsi" w:cstheme="minorHAnsi"/>
          <w:szCs w:val="22"/>
        </w:rPr>
        <w:t>DAP –  Delivered At Place</w:t>
      </w:r>
      <w:r w:rsidR="00D11ECF">
        <w:rPr>
          <w:rFonts w:asciiTheme="minorHAnsi" w:hAnsiTheme="minorHAnsi" w:cstheme="minorHAnsi"/>
          <w:szCs w:val="22"/>
        </w:rPr>
        <w:t>.</w:t>
      </w:r>
    </w:p>
    <w:p w14:paraId="6A9B3559" w14:textId="7CA808B9"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informe </w:t>
      </w:r>
      <w:r>
        <w:rPr>
          <w:rFonts w:asciiTheme="minorHAnsi" w:hAnsiTheme="minorHAnsi" w:cstheme="minorHAnsi"/>
          <w:smallCaps/>
          <w:szCs w:val="22"/>
        </w:rPr>
        <w:t>Expertise France</w:t>
      </w:r>
      <w:r>
        <w:rPr>
          <w:rFonts w:asciiTheme="minorHAnsi" w:hAnsiTheme="minorHAnsi" w:cstheme="minorHAnsi"/>
          <w:szCs w:val="22"/>
        </w:rPr>
        <w:t xml:space="preserve"> de la date exacte de livraison au moins 15 jours calendaires à l'avance. Toutes les livraisons ont lieu entre </w:t>
      </w:r>
      <w:r w:rsidR="00294274">
        <w:rPr>
          <w:rFonts w:asciiTheme="minorHAnsi" w:hAnsiTheme="minorHAnsi" w:cstheme="minorHAnsi"/>
          <w:szCs w:val="22"/>
        </w:rPr>
        <w:t>08h00</w:t>
      </w:r>
      <w:r>
        <w:rPr>
          <w:rFonts w:asciiTheme="minorHAnsi" w:hAnsiTheme="minorHAnsi" w:cstheme="minorHAnsi"/>
          <w:szCs w:val="22"/>
        </w:rPr>
        <w:t xml:space="preserve"> heures et </w:t>
      </w:r>
      <w:r w:rsidR="00294274">
        <w:rPr>
          <w:rFonts w:asciiTheme="minorHAnsi" w:hAnsiTheme="minorHAnsi" w:cstheme="minorHAnsi"/>
          <w:szCs w:val="22"/>
        </w:rPr>
        <w:t>17h00</w:t>
      </w:r>
      <w:r>
        <w:rPr>
          <w:rFonts w:asciiTheme="minorHAnsi" w:hAnsiTheme="minorHAnsi" w:cstheme="minorHAnsi"/>
          <w:szCs w:val="22"/>
        </w:rPr>
        <w:t xml:space="preserve"> heures au lieu convenu à cet effet. Les livraisons peuvent se faire tout jour ouvrable, aux heures d'ouverture normales, au lieu convenu à cet effet.</w:t>
      </w:r>
    </w:p>
    <w:p w14:paraId="5F5A8D58" w14:textId="46A939A3"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Chaque livraison doit être accompagnée d'un bordereau en deux exemplaires, daté et signé par le </w:t>
      </w:r>
      <w:r>
        <w:rPr>
          <w:rFonts w:asciiTheme="minorHAnsi" w:hAnsiTheme="minorHAnsi" w:cstheme="minorHAnsi"/>
          <w:smallCaps/>
          <w:szCs w:val="22"/>
        </w:rPr>
        <w:t>Contractant</w:t>
      </w:r>
      <w:r>
        <w:rPr>
          <w:rFonts w:asciiTheme="minorHAnsi" w:hAnsiTheme="minorHAnsi" w:cstheme="minorHAnsi"/>
          <w:szCs w:val="22"/>
        </w:rPr>
        <w:t xml:space="preserve"> ou son transporteur et mentionnant le numéro du contrat et le détail des fournitures livrées. Un exemplaire du bordereau de livraison est contresigné par </w:t>
      </w:r>
      <w:r>
        <w:rPr>
          <w:rFonts w:asciiTheme="minorHAnsi" w:hAnsiTheme="minorHAnsi" w:cstheme="minorHAnsi"/>
          <w:smallCaps/>
          <w:szCs w:val="22"/>
        </w:rPr>
        <w:t>Expertise France</w:t>
      </w:r>
      <w:r>
        <w:rPr>
          <w:rFonts w:asciiTheme="minorHAnsi" w:hAnsiTheme="minorHAnsi" w:cstheme="minorHAnsi"/>
          <w:szCs w:val="22"/>
        </w:rPr>
        <w:t xml:space="preserve"> et renvoyé au </w:t>
      </w:r>
      <w:r>
        <w:rPr>
          <w:rFonts w:asciiTheme="minorHAnsi" w:hAnsiTheme="minorHAnsi" w:cstheme="minorHAnsi"/>
          <w:smallCaps/>
          <w:szCs w:val="22"/>
        </w:rPr>
        <w:t>Contractant</w:t>
      </w:r>
      <w:r>
        <w:rPr>
          <w:rFonts w:asciiTheme="minorHAnsi" w:hAnsiTheme="minorHAnsi" w:cstheme="minorHAnsi"/>
          <w:szCs w:val="22"/>
        </w:rPr>
        <w:t xml:space="preserve"> ou à son transporteur.</w:t>
      </w:r>
    </w:p>
    <w:p w14:paraId="2FED4608" w14:textId="0323D932"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signature du bordereau de livraison par </w:t>
      </w:r>
      <w:r>
        <w:rPr>
          <w:rFonts w:asciiTheme="minorHAnsi" w:hAnsiTheme="minorHAnsi" w:cstheme="minorHAnsi"/>
          <w:smallCaps/>
          <w:szCs w:val="22"/>
        </w:rPr>
        <w:t>Expertise France</w:t>
      </w:r>
      <w:r>
        <w:rPr>
          <w:rFonts w:asciiTheme="minorHAnsi" w:hAnsiTheme="minorHAnsi" w:cstheme="minorHAnsi"/>
          <w:szCs w:val="22"/>
        </w:rPr>
        <w:t xml:space="preserve"> vaut simple reconnaissance de la livraison des fournitures. </w:t>
      </w:r>
    </w:p>
    <w:p w14:paraId="3CA46B50" w14:textId="267AE3DD"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conformité n'est déclarée que si les conditions d'exécution stipulées dans le </w:t>
      </w:r>
      <w:r>
        <w:rPr>
          <w:rFonts w:asciiTheme="minorHAnsi" w:hAnsiTheme="minorHAnsi" w:cstheme="minorHAnsi"/>
          <w:smallCaps/>
          <w:szCs w:val="22"/>
        </w:rPr>
        <w:t>contrat</w:t>
      </w:r>
      <w:r>
        <w:rPr>
          <w:rFonts w:asciiTheme="minorHAnsi" w:hAnsiTheme="minorHAnsi" w:cstheme="minorHAnsi"/>
          <w:szCs w:val="22"/>
        </w:rPr>
        <w:t xml:space="preserve"> </w:t>
      </w:r>
      <w:r w:rsidR="00527FEE">
        <w:rPr>
          <w:rFonts w:asciiTheme="minorHAnsi" w:hAnsiTheme="minorHAnsi" w:cstheme="minorHAnsi"/>
          <w:szCs w:val="22"/>
        </w:rPr>
        <w:t>a</w:t>
      </w:r>
      <w:r>
        <w:rPr>
          <w:rFonts w:asciiTheme="minorHAnsi" w:hAnsiTheme="minorHAnsi" w:cstheme="minorHAnsi"/>
          <w:szCs w:val="22"/>
        </w:rPr>
        <w:t xml:space="preserve"> été respecté et si les fournitures sont conformes au cahier des charges (annexe I).</w:t>
      </w:r>
    </w:p>
    <w:p w14:paraId="0AB59DB4" w14:textId="77777777"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Si, pour des raisons imputables au </w:t>
      </w:r>
      <w:r>
        <w:rPr>
          <w:rFonts w:asciiTheme="minorHAnsi" w:hAnsiTheme="minorHAnsi" w:cstheme="minorHAnsi"/>
          <w:smallCaps/>
          <w:szCs w:val="22"/>
        </w:rPr>
        <w:t>Contractant</w:t>
      </w:r>
      <w:r>
        <w:rPr>
          <w:rFonts w:asciiTheme="minorHAnsi" w:hAnsiTheme="minorHAnsi" w:cstheme="minorHAnsi"/>
          <w:szCs w:val="22"/>
        </w:rPr>
        <w:t xml:space="preserve">, </w:t>
      </w:r>
      <w:r>
        <w:rPr>
          <w:rFonts w:asciiTheme="minorHAnsi" w:hAnsiTheme="minorHAnsi" w:cstheme="minorHAnsi"/>
          <w:smallCaps/>
          <w:szCs w:val="22"/>
        </w:rPr>
        <w:t>Expertise France</w:t>
      </w:r>
      <w:r>
        <w:rPr>
          <w:rFonts w:asciiTheme="minorHAnsi" w:hAnsiTheme="minorHAnsi" w:cstheme="minorHAnsi"/>
          <w:szCs w:val="22"/>
        </w:rPr>
        <w:t xml:space="preserve"> n'est pas en mesure de procéder à la réception des fournitures, il en avise le </w:t>
      </w:r>
      <w:r>
        <w:rPr>
          <w:rFonts w:asciiTheme="minorHAnsi" w:hAnsiTheme="minorHAnsi" w:cstheme="minorHAnsi"/>
          <w:smallCaps/>
          <w:szCs w:val="22"/>
        </w:rPr>
        <w:t>Contractant</w:t>
      </w:r>
      <w:r>
        <w:rPr>
          <w:rFonts w:asciiTheme="minorHAnsi" w:hAnsiTheme="minorHAnsi" w:cstheme="minorHAnsi"/>
          <w:szCs w:val="22"/>
        </w:rPr>
        <w:t xml:space="preserve"> par écrit au plus tard à la date d'expiration du délai de déclaration de la conformité.</w:t>
      </w:r>
    </w:p>
    <w:p w14:paraId="746FBA5C" w14:textId="77777777" w:rsidR="00272D59" w:rsidRDefault="009959F6">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La conformité des fournitures livrées :</w:t>
      </w:r>
    </w:p>
    <w:p w14:paraId="7D4D4F8F" w14:textId="25FF1132" w:rsidR="00272D59" w:rsidRDefault="009959F6">
      <w:pPr>
        <w:pStyle w:val="v"/>
        <w:widowControl w:val="0"/>
        <w:spacing w:before="120"/>
        <w:ind w:left="1134"/>
        <w:rPr>
          <w:rFonts w:asciiTheme="minorHAnsi" w:hAnsiTheme="minorHAnsi" w:cstheme="minorHAnsi"/>
          <w:szCs w:val="22"/>
        </w:rPr>
      </w:pPr>
      <w:r>
        <w:rPr>
          <w:rFonts w:asciiTheme="minorHAnsi" w:hAnsiTheme="minorHAnsi" w:cstheme="minorHAnsi"/>
          <w:szCs w:val="22"/>
        </w:rPr>
        <w:t>a)</w:t>
      </w:r>
      <w:r>
        <w:rPr>
          <w:rFonts w:asciiTheme="minorHAnsi" w:hAnsiTheme="minorHAnsi" w:cstheme="minorHAnsi"/>
          <w:szCs w:val="22"/>
        </w:rPr>
        <w:tab/>
        <w:t xml:space="preserve">La quantité, la qualité, le prix et l'emballage ou le conditionnement des fournitures livrées par le </w:t>
      </w:r>
      <w:r>
        <w:rPr>
          <w:rFonts w:asciiTheme="minorHAnsi" w:hAnsiTheme="minorHAnsi" w:cstheme="minorHAnsi"/>
          <w:smallCaps/>
          <w:szCs w:val="22"/>
        </w:rPr>
        <w:t>Contractant</w:t>
      </w:r>
      <w:r>
        <w:rPr>
          <w:rFonts w:asciiTheme="minorHAnsi" w:hAnsiTheme="minorHAnsi" w:cstheme="minorHAnsi"/>
          <w:szCs w:val="22"/>
        </w:rPr>
        <w:t xml:space="preserve"> à </w:t>
      </w:r>
      <w:r>
        <w:rPr>
          <w:rFonts w:asciiTheme="minorHAnsi" w:hAnsiTheme="minorHAnsi" w:cstheme="minorHAnsi"/>
          <w:smallCaps/>
          <w:szCs w:val="22"/>
        </w:rPr>
        <w:t>Expertise France</w:t>
      </w:r>
      <w:r>
        <w:rPr>
          <w:rFonts w:asciiTheme="minorHAnsi" w:hAnsiTheme="minorHAnsi" w:cstheme="minorHAnsi"/>
          <w:szCs w:val="22"/>
        </w:rPr>
        <w:t xml:space="preserve"> doivent être conformes à ceux prévus dans le </w:t>
      </w:r>
      <w:r>
        <w:rPr>
          <w:rFonts w:asciiTheme="minorHAnsi" w:hAnsiTheme="minorHAnsi" w:cstheme="minorHAnsi"/>
          <w:smallCaps/>
          <w:szCs w:val="22"/>
        </w:rPr>
        <w:t>contrat</w:t>
      </w:r>
      <w:r>
        <w:rPr>
          <w:rFonts w:asciiTheme="minorHAnsi" w:hAnsiTheme="minorHAnsi" w:cstheme="minorHAnsi"/>
          <w:szCs w:val="22"/>
        </w:rPr>
        <w:t xml:space="preserve"> concerné.</w:t>
      </w:r>
    </w:p>
    <w:p w14:paraId="19F20F9F" w14:textId="2BEAD894" w:rsidR="00272D59" w:rsidRDefault="009959F6">
      <w:pPr>
        <w:pStyle w:val="v"/>
        <w:widowControl w:val="0"/>
        <w:spacing w:before="120"/>
        <w:ind w:left="1134"/>
        <w:rPr>
          <w:rFonts w:asciiTheme="minorHAnsi" w:hAnsiTheme="minorHAnsi" w:cstheme="minorHAnsi"/>
          <w:szCs w:val="22"/>
        </w:rPr>
      </w:pPr>
      <w:r>
        <w:rPr>
          <w:rFonts w:asciiTheme="minorHAnsi" w:hAnsiTheme="minorHAnsi" w:cstheme="minorHAnsi"/>
          <w:szCs w:val="22"/>
        </w:rPr>
        <w:t>b)</w:t>
      </w:r>
      <w:r>
        <w:rPr>
          <w:rFonts w:asciiTheme="minorHAnsi" w:hAnsiTheme="minorHAnsi" w:cstheme="minorHAnsi"/>
          <w:szCs w:val="22"/>
        </w:rPr>
        <w:tab/>
        <w:t xml:space="preserve">Les fournitures livrées </w:t>
      </w:r>
      <w:r w:rsidR="008D2FAA">
        <w:rPr>
          <w:rFonts w:asciiTheme="minorHAnsi" w:hAnsiTheme="minorHAnsi" w:cstheme="minorHAnsi"/>
          <w:szCs w:val="22"/>
        </w:rPr>
        <w:t>doivent :</w:t>
      </w:r>
    </w:p>
    <w:p w14:paraId="764E052D" w14:textId="78157AB5" w:rsidR="00272D59" w:rsidRDefault="009959F6">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Pr>
          <w:rFonts w:asciiTheme="minorHAnsi" w:hAnsiTheme="minorHAnsi" w:cstheme="minorHAnsi"/>
          <w:szCs w:val="22"/>
        </w:rPr>
        <w:tab/>
        <w:t xml:space="preserve">correspondre à la description donnée dans le cahier des charges (annexe I) et posséder les caractéristiques des fournitures présentées par le </w:t>
      </w:r>
      <w:r>
        <w:rPr>
          <w:rFonts w:asciiTheme="minorHAnsi" w:hAnsiTheme="minorHAnsi" w:cstheme="minorHAnsi"/>
          <w:smallCaps/>
          <w:szCs w:val="22"/>
        </w:rPr>
        <w:t>Contractant</w:t>
      </w:r>
      <w:r>
        <w:rPr>
          <w:rFonts w:asciiTheme="minorHAnsi" w:hAnsiTheme="minorHAnsi" w:cstheme="minorHAnsi"/>
          <w:szCs w:val="22"/>
        </w:rPr>
        <w:t xml:space="preserve"> à </w:t>
      </w:r>
      <w:r>
        <w:rPr>
          <w:rFonts w:asciiTheme="minorHAnsi" w:hAnsiTheme="minorHAnsi" w:cstheme="minorHAnsi"/>
          <w:smallCaps/>
          <w:szCs w:val="22"/>
        </w:rPr>
        <w:t>Expertise France</w:t>
      </w:r>
      <w:r>
        <w:rPr>
          <w:rFonts w:asciiTheme="minorHAnsi" w:hAnsiTheme="minorHAnsi" w:cstheme="minorHAnsi"/>
          <w:szCs w:val="22"/>
        </w:rPr>
        <w:t xml:space="preserve"> sous forme d'échantillons ou de </w:t>
      </w:r>
      <w:r w:rsidR="008D2FAA">
        <w:rPr>
          <w:rFonts w:asciiTheme="minorHAnsi" w:hAnsiTheme="minorHAnsi" w:cstheme="minorHAnsi"/>
          <w:szCs w:val="22"/>
        </w:rPr>
        <w:t>modèles ;</w:t>
      </w:r>
    </w:p>
    <w:p w14:paraId="2A2974F4" w14:textId="77777777" w:rsidR="00272D59" w:rsidRDefault="009959F6">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Pr>
          <w:rFonts w:asciiTheme="minorHAnsi" w:hAnsiTheme="minorHAnsi" w:cstheme="minorHAnsi"/>
          <w:szCs w:val="22"/>
        </w:rPr>
        <w:tab/>
        <w:t xml:space="preserve">être propres à tout usage spécial recherché par </w:t>
      </w:r>
      <w:r>
        <w:rPr>
          <w:rFonts w:asciiTheme="minorHAnsi" w:hAnsiTheme="minorHAnsi" w:cstheme="minorHAnsi"/>
          <w:smallCaps/>
          <w:szCs w:val="22"/>
        </w:rPr>
        <w:t>Expertise France</w:t>
      </w:r>
      <w:r>
        <w:rPr>
          <w:rFonts w:asciiTheme="minorHAnsi" w:hAnsiTheme="minorHAnsi" w:cstheme="minorHAnsi"/>
          <w:szCs w:val="22"/>
        </w:rPr>
        <w:t xml:space="preserve">, qu'il a porté à la connaissance du </w:t>
      </w:r>
      <w:r>
        <w:rPr>
          <w:rFonts w:asciiTheme="minorHAnsi" w:hAnsiTheme="minorHAnsi" w:cstheme="minorHAnsi"/>
          <w:smallCaps/>
          <w:szCs w:val="22"/>
        </w:rPr>
        <w:t>Contractant</w:t>
      </w:r>
      <w:r>
        <w:rPr>
          <w:rFonts w:asciiTheme="minorHAnsi" w:hAnsiTheme="minorHAnsi" w:cstheme="minorHAnsi"/>
          <w:szCs w:val="22"/>
        </w:rPr>
        <w:t xml:space="preserve"> au moment de la conclusion du présent </w:t>
      </w:r>
      <w:r>
        <w:rPr>
          <w:rFonts w:asciiTheme="minorHAnsi" w:hAnsiTheme="minorHAnsi" w:cstheme="minorHAnsi"/>
          <w:smallCaps/>
          <w:szCs w:val="22"/>
        </w:rPr>
        <w:t>Contrat</w:t>
      </w:r>
      <w:r>
        <w:rPr>
          <w:rFonts w:asciiTheme="minorHAnsi" w:hAnsiTheme="minorHAnsi" w:cstheme="minorHAnsi"/>
          <w:szCs w:val="22"/>
        </w:rPr>
        <w:t xml:space="preserve"> et que le </w:t>
      </w:r>
      <w:r>
        <w:rPr>
          <w:rFonts w:asciiTheme="minorHAnsi" w:hAnsiTheme="minorHAnsi" w:cstheme="minorHAnsi"/>
          <w:smallCaps/>
          <w:szCs w:val="22"/>
        </w:rPr>
        <w:t>Contractant</w:t>
      </w:r>
      <w:r>
        <w:rPr>
          <w:rFonts w:asciiTheme="minorHAnsi" w:hAnsiTheme="minorHAnsi" w:cstheme="minorHAnsi"/>
          <w:szCs w:val="22"/>
        </w:rPr>
        <w:t xml:space="preserve"> a accepté ;</w:t>
      </w:r>
    </w:p>
    <w:p w14:paraId="137873CF" w14:textId="77777777" w:rsidR="00272D59" w:rsidRDefault="009959F6">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Pr>
          <w:rFonts w:asciiTheme="minorHAnsi" w:hAnsiTheme="minorHAnsi" w:cstheme="minorHAnsi"/>
          <w:szCs w:val="22"/>
        </w:rPr>
        <w:tab/>
        <w:t>être propres aux usages auxquels servent habituellement les fournitures du même type ;</w:t>
      </w:r>
    </w:p>
    <w:p w14:paraId="0EFF8466" w14:textId="1879E87C" w:rsidR="00272D59" w:rsidRDefault="009959F6">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Pr>
          <w:rFonts w:asciiTheme="minorHAnsi" w:hAnsiTheme="minorHAnsi" w:cstheme="minorHAnsi"/>
          <w:szCs w:val="22"/>
        </w:rPr>
        <w:tab/>
        <w:t xml:space="preserve">présenter la qualité et les prestations habituelles de fournitures de même type auxquelles </w:t>
      </w:r>
      <w:r>
        <w:rPr>
          <w:rFonts w:asciiTheme="minorHAnsi" w:hAnsiTheme="minorHAnsi" w:cstheme="minorHAnsi"/>
          <w:smallCaps/>
          <w:szCs w:val="22"/>
        </w:rPr>
        <w:t>Expertise France</w:t>
      </w:r>
      <w:r>
        <w:rPr>
          <w:rFonts w:asciiTheme="minorHAnsi" w:hAnsiTheme="minorHAnsi" w:cstheme="minorHAnsi"/>
          <w:szCs w:val="22"/>
        </w:rPr>
        <w:t xml:space="preserve"> peut raisonnablement s'attendre, eu égard à la nature des fournitures et, le cas échéant, compte tenu des déclarations publiques faites sur leurs caractéristiques concrètes par le </w:t>
      </w:r>
      <w:r>
        <w:rPr>
          <w:rFonts w:asciiTheme="minorHAnsi" w:hAnsiTheme="minorHAnsi" w:cstheme="minorHAnsi"/>
          <w:smallCaps/>
          <w:szCs w:val="22"/>
        </w:rPr>
        <w:t>Contractant</w:t>
      </w:r>
      <w:r>
        <w:rPr>
          <w:rFonts w:asciiTheme="minorHAnsi" w:hAnsiTheme="minorHAnsi" w:cstheme="minorHAnsi"/>
          <w:szCs w:val="22"/>
        </w:rPr>
        <w:t xml:space="preserve">, par le producteur ou par son représentant, notamment dans la publicité ou sur </w:t>
      </w:r>
      <w:r w:rsidR="008D2FAA">
        <w:rPr>
          <w:rFonts w:asciiTheme="minorHAnsi" w:hAnsiTheme="minorHAnsi" w:cstheme="minorHAnsi"/>
          <w:szCs w:val="22"/>
        </w:rPr>
        <w:t>l’étiquetage ;</w:t>
      </w:r>
    </w:p>
    <w:p w14:paraId="7B86F95E" w14:textId="77777777" w:rsidR="00272D59" w:rsidRDefault="009959F6">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041993D2" w14:textId="77777777" w:rsidR="00272D59" w:rsidRDefault="009959F6">
      <w:pPr>
        <w:pStyle w:val="Titre2"/>
        <w:spacing w:before="120" w:after="60"/>
        <w:jc w:val="both"/>
        <w:rPr>
          <w:rFonts w:asciiTheme="minorHAnsi" w:hAnsiTheme="minorHAnsi" w:cstheme="minorHAnsi"/>
          <w:sz w:val="22"/>
          <w:szCs w:val="22"/>
        </w:rPr>
      </w:pPr>
      <w:bookmarkStart w:id="45" w:name="_Toc201561880"/>
      <w:r>
        <w:rPr>
          <w:rFonts w:asciiTheme="minorHAnsi" w:hAnsiTheme="minorHAnsi" w:cstheme="minorHAnsi"/>
          <w:sz w:val="22"/>
          <w:szCs w:val="22"/>
        </w:rPr>
        <w:t>Contrôle des exports</w:t>
      </w:r>
      <w:bookmarkEnd w:id="45"/>
    </w:p>
    <w:p w14:paraId="64489EC0" w14:textId="77777777" w:rsidR="00272D59" w:rsidRDefault="009959F6">
      <w:pPr>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357F59DF" w14:textId="77777777" w:rsidR="00272D59" w:rsidRDefault="00272D59">
      <w:pPr>
        <w:ind w:left="567"/>
        <w:jc w:val="both"/>
      </w:pPr>
    </w:p>
    <w:p w14:paraId="71A797C0" w14:textId="77777777" w:rsidR="00272D59" w:rsidRDefault="009959F6">
      <w:pPr>
        <w:ind w:left="567"/>
        <w:jc w:val="both"/>
        <w:rPr>
          <w:rFonts w:asciiTheme="minorHAnsi" w:hAnsiTheme="minorHAnsi" w:cstheme="minorHAnsi"/>
          <w:szCs w:val="22"/>
        </w:rPr>
      </w:pPr>
      <w:r>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4575957D" w14:textId="77777777" w:rsidR="00272D59" w:rsidRDefault="009959F6">
      <w:pPr>
        <w:pStyle w:val="Titre2"/>
        <w:spacing w:before="240" w:after="60"/>
        <w:jc w:val="both"/>
        <w:rPr>
          <w:rFonts w:asciiTheme="minorHAnsi" w:hAnsiTheme="minorHAnsi" w:cstheme="minorHAnsi"/>
          <w:sz w:val="22"/>
          <w:szCs w:val="22"/>
        </w:rPr>
      </w:pPr>
      <w:bookmarkStart w:id="46" w:name="_Toc201561881"/>
      <w:bookmarkStart w:id="47" w:name="_Toc392669645"/>
      <w:r>
        <w:rPr>
          <w:rFonts w:asciiTheme="minorHAnsi" w:hAnsiTheme="minorHAnsi" w:cstheme="minorHAnsi"/>
          <w:sz w:val="22"/>
          <w:szCs w:val="22"/>
        </w:rPr>
        <w:t>Langue du contrat</w:t>
      </w:r>
      <w:bookmarkEnd w:id="46"/>
    </w:p>
    <w:p w14:paraId="4AF4B619" w14:textId="77777777" w:rsidR="00272D59" w:rsidRDefault="009959F6" w:rsidP="004C02C8">
      <w:pPr>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28FAC72F" w14:textId="77777777" w:rsidR="00272D59" w:rsidRDefault="009959F6">
      <w:pPr>
        <w:pStyle w:val="Titre2"/>
        <w:spacing w:before="120" w:after="60"/>
        <w:jc w:val="both"/>
        <w:rPr>
          <w:rFonts w:asciiTheme="minorHAnsi" w:hAnsiTheme="minorHAnsi" w:cstheme="minorHAnsi"/>
          <w:sz w:val="22"/>
          <w:szCs w:val="22"/>
        </w:rPr>
      </w:pPr>
      <w:bookmarkStart w:id="48" w:name="_Toc201561882"/>
      <w:r>
        <w:rPr>
          <w:rFonts w:asciiTheme="minorHAnsi" w:hAnsiTheme="minorHAnsi" w:cstheme="minorHAnsi"/>
          <w:sz w:val="22"/>
          <w:szCs w:val="22"/>
        </w:rPr>
        <w:t xml:space="preserve">Engagement du </w:t>
      </w:r>
      <w:bookmarkEnd w:id="47"/>
      <w:r>
        <w:rPr>
          <w:rFonts w:asciiTheme="minorHAnsi" w:hAnsiTheme="minorHAnsi" w:cstheme="minorHAnsi"/>
          <w:smallCaps/>
          <w:sz w:val="22"/>
          <w:szCs w:val="22"/>
        </w:rPr>
        <w:t>Contractant</w:t>
      </w:r>
      <w:bookmarkEnd w:id="48"/>
    </w:p>
    <w:p w14:paraId="37B81158" w14:textId="77777777" w:rsidR="00272D59" w:rsidRDefault="009959F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2B7E2A72"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conformer au cahier des charges </w:t>
      </w:r>
      <w:r>
        <w:rPr>
          <w:rFonts w:asciiTheme="minorHAnsi" w:hAnsiTheme="minorHAnsi" w:cstheme="minorHAnsi"/>
          <w:smallCaps/>
          <w:szCs w:val="22"/>
        </w:rPr>
        <w:t>;</w:t>
      </w:r>
    </w:p>
    <w:p w14:paraId="222F2A36"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06732872"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0AE35431"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4E2186CF"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773D9713"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se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10D9B8FA"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0B9A1914" w14:textId="77777777" w:rsidR="00272D59" w:rsidRPr="005050D6" w:rsidRDefault="009959F6" w:rsidP="00871A46">
      <w:pPr>
        <w:pStyle w:val="u"/>
        <w:widowControl w:val="0"/>
        <w:numPr>
          <w:ilvl w:val="0"/>
          <w:numId w:val="8"/>
        </w:numPr>
        <w:spacing w:before="60"/>
        <w:rPr>
          <w:rFonts w:asciiTheme="minorHAnsi" w:hAnsiTheme="minorHAnsi" w:cstheme="minorHAnsi"/>
          <w:szCs w:val="22"/>
        </w:rPr>
      </w:pPr>
      <w:r>
        <w:rPr>
          <w:rFonts w:asciiTheme="minorHAnsi" w:hAnsiTheme="minorHAnsi" w:cstheme="minorHAnsi"/>
          <w:szCs w:val="22"/>
        </w:rPr>
        <w:t xml:space="preserve">appliquer les engagements </w:t>
      </w:r>
      <w:r w:rsidRPr="005050D6">
        <w:rPr>
          <w:rFonts w:asciiTheme="minorHAnsi" w:hAnsiTheme="minorHAnsi" w:cstheme="minorHAnsi"/>
          <w:szCs w:val="22"/>
        </w:rPr>
        <w:t>d’</w:t>
      </w:r>
      <w:r w:rsidRPr="005050D6">
        <w:rPr>
          <w:rFonts w:asciiTheme="minorHAnsi" w:hAnsiTheme="minorHAnsi" w:cstheme="minorHAnsi"/>
          <w:smallCaps/>
          <w:szCs w:val="22"/>
        </w:rPr>
        <w:t xml:space="preserve">Expertise France </w:t>
      </w:r>
      <w:r w:rsidRPr="005050D6">
        <w:rPr>
          <w:rFonts w:asciiTheme="minorHAnsi" w:hAnsiTheme="minorHAnsi" w:cstheme="minorHAnsi"/>
          <w:szCs w:val="22"/>
        </w:rPr>
        <w:t xml:space="preserve">exprimés dans sa Charte éthique jointe en annexe 5 du présent </w:t>
      </w:r>
      <w:r w:rsidRPr="005050D6">
        <w:rPr>
          <w:rFonts w:asciiTheme="minorHAnsi" w:hAnsiTheme="minorHAnsi" w:cstheme="minorHAnsi"/>
          <w:smallCaps/>
          <w:szCs w:val="22"/>
        </w:rPr>
        <w:t>Contrat</w:t>
      </w:r>
      <w:r w:rsidRPr="005050D6">
        <w:rPr>
          <w:rFonts w:asciiTheme="minorHAnsi" w:hAnsiTheme="minorHAnsi" w:cstheme="minorHAnsi"/>
          <w:szCs w:val="22"/>
        </w:rPr>
        <w:t>.</w:t>
      </w:r>
    </w:p>
    <w:p w14:paraId="31C0C7F8" w14:textId="77777777" w:rsidR="00272D59" w:rsidRDefault="009959F6">
      <w:pPr>
        <w:pStyle w:val="u"/>
        <w:widowControl w:val="0"/>
        <w:spacing w:before="120"/>
        <w:ind w:left="567"/>
        <w:rPr>
          <w:rFonts w:asciiTheme="minorHAnsi" w:hAnsiTheme="minorHAnsi" w:cstheme="minorHAnsi"/>
          <w:szCs w:val="22"/>
        </w:rPr>
      </w:pPr>
      <w:r w:rsidRPr="005050D6">
        <w:rPr>
          <w:rFonts w:asciiTheme="minorHAnsi" w:hAnsiTheme="minorHAnsi" w:cstheme="minorHAnsi"/>
          <w:szCs w:val="22"/>
        </w:rPr>
        <w:t>Dans l</w:t>
      </w:r>
      <w:r>
        <w:rPr>
          <w:rFonts w:asciiTheme="minorHAnsi" w:hAnsiTheme="minorHAnsi" w:cstheme="minorHAnsi"/>
          <w:szCs w:val="22"/>
        </w:rPr>
        <w:t xml:space="preserve">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4BC4354F" w14:textId="77777777" w:rsidR="00272D59" w:rsidRDefault="009959F6" w:rsidP="00871A46">
      <w:pPr>
        <w:pStyle w:val="u"/>
        <w:widowControl w:val="0"/>
        <w:numPr>
          <w:ilvl w:val="0"/>
          <w:numId w:val="8"/>
        </w:numPr>
        <w:spacing w:before="120"/>
        <w:rPr>
          <w:rFonts w:asciiTheme="minorHAnsi" w:hAnsiTheme="minorHAnsi" w:cstheme="minorHAnsi"/>
          <w:szCs w:val="22"/>
        </w:rPr>
      </w:pPr>
      <w:r>
        <w:rPr>
          <w:rFonts w:asciiTheme="minorHAnsi" w:hAnsiTheme="minorHAnsi" w:cstheme="minorHAnsi"/>
          <w:szCs w:val="22"/>
        </w:rPr>
        <w:t>réaliser les prestations de façon diligente, efficace et économique, conformément aux techniques et pratiques généralement acceptées ;</w:t>
      </w:r>
    </w:p>
    <w:p w14:paraId="413DE4BA"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utiliser des techniques modernes appropriées et procédés sûrs et efficaces.</w:t>
      </w:r>
    </w:p>
    <w:p w14:paraId="7E7C82EA" w14:textId="77777777" w:rsidR="00272D59" w:rsidRDefault="009959F6">
      <w:pPr>
        <w:pStyle w:val="Titre2"/>
        <w:spacing w:before="120" w:after="60"/>
        <w:jc w:val="both"/>
        <w:rPr>
          <w:rFonts w:asciiTheme="minorHAnsi" w:hAnsiTheme="minorHAnsi" w:cstheme="minorHAnsi"/>
          <w:sz w:val="22"/>
          <w:szCs w:val="22"/>
        </w:rPr>
      </w:pPr>
      <w:bookmarkStart w:id="49" w:name="_Toc392669646"/>
      <w:bookmarkStart w:id="50" w:name="_Toc201561883"/>
      <w:r>
        <w:rPr>
          <w:rFonts w:asciiTheme="minorHAnsi" w:hAnsiTheme="minorHAnsi" w:cstheme="minorHAnsi"/>
          <w:sz w:val="22"/>
          <w:szCs w:val="22"/>
        </w:rPr>
        <w:t>Confidentialité</w:t>
      </w:r>
      <w:bookmarkEnd w:id="49"/>
      <w:bookmarkEnd w:id="50"/>
    </w:p>
    <w:p w14:paraId="09B758ED" w14:textId="1D466EFD" w:rsidR="00272D59" w:rsidRDefault="009959F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xml:space="preserve">. Il conservera leur caractère </w:t>
      </w:r>
      <w:r w:rsidR="004C02C8">
        <w:rPr>
          <w:rFonts w:asciiTheme="minorHAnsi" w:hAnsiTheme="minorHAnsi" w:cstheme="minorHAnsi"/>
          <w:szCs w:val="22"/>
        </w:rPr>
        <w:t>secret et ne</w:t>
      </w:r>
      <w:r>
        <w:rPr>
          <w:rFonts w:asciiTheme="minorHAnsi" w:hAnsiTheme="minorHAnsi" w:cstheme="minorHAnsi"/>
          <w:szCs w:val="22"/>
        </w:rPr>
        <w:t xml:space="preserv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59DB309F" w14:textId="77777777" w:rsidR="00272D59" w:rsidRDefault="009959F6">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48E52A43"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1A9338C4"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1CF56450" w14:textId="0D045201" w:rsidR="00272D59" w:rsidRDefault="004C02C8"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Ne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0D1611E1" w14:textId="6CBA4F42" w:rsidR="00272D59" w:rsidRDefault="004C02C8"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Prendre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22B89CC9" w14:textId="77777777" w:rsidR="00272D59" w:rsidRDefault="009959F6"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1F639FC4" w14:textId="33F4502A" w:rsidR="00272D59" w:rsidRDefault="004C02C8" w:rsidP="00871A46">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Rappeler le caractère confidentiel des informations confidentielles avant toute réunion au cours de laquelle des informations confidentielles seront communiquées.</w:t>
      </w:r>
    </w:p>
    <w:p w14:paraId="4BF4E663" w14:textId="77777777" w:rsidR="00272D59" w:rsidRDefault="009959F6">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0D37490C" w14:textId="77777777" w:rsidR="00272D59" w:rsidRDefault="009959F6">
      <w:pPr>
        <w:pStyle w:val="Titre2"/>
        <w:spacing w:before="120" w:after="60"/>
        <w:jc w:val="both"/>
        <w:rPr>
          <w:rFonts w:asciiTheme="minorHAnsi" w:hAnsiTheme="minorHAnsi" w:cstheme="minorHAnsi"/>
          <w:sz w:val="22"/>
          <w:szCs w:val="22"/>
        </w:rPr>
      </w:pPr>
      <w:bookmarkStart w:id="51" w:name="_Toc392669648"/>
      <w:bookmarkStart w:id="52" w:name="_Toc201561884"/>
      <w:r>
        <w:rPr>
          <w:rFonts w:asciiTheme="minorHAnsi" w:hAnsiTheme="minorHAnsi" w:cstheme="minorHAnsi"/>
          <w:sz w:val="22"/>
          <w:szCs w:val="22"/>
        </w:rPr>
        <w:t>Fournitures documents</w:t>
      </w:r>
      <w:bookmarkEnd w:id="51"/>
      <w:bookmarkEnd w:id="52"/>
      <w:r>
        <w:rPr>
          <w:rFonts w:asciiTheme="minorHAnsi" w:hAnsiTheme="minorHAnsi" w:cstheme="minorHAnsi"/>
          <w:sz w:val="22"/>
          <w:szCs w:val="22"/>
        </w:rPr>
        <w:t xml:space="preserve"> </w:t>
      </w:r>
    </w:p>
    <w:p w14:paraId="1CFA061D" w14:textId="77777777" w:rsidR="00272D59" w:rsidRDefault="009959F6">
      <w:pPr>
        <w:pStyle w:val="u"/>
        <w:widowControl w:val="0"/>
        <w:ind w:left="567"/>
        <w:rPr>
          <w:rFonts w:asciiTheme="minorHAnsi" w:hAnsiTheme="minorHAnsi" w:cstheme="minorHAnsi"/>
          <w:szCs w:val="22"/>
        </w:rPr>
      </w:pPr>
      <w:r>
        <w:rPr>
          <w:rFonts w:asciiTheme="minorHAnsi" w:hAnsiTheme="minorHAnsi" w:cstheme="minorHAnsi"/>
          <w:smallCaps/>
          <w:szCs w:val="22"/>
        </w:rPr>
        <w:t>Expertise France</w:t>
      </w:r>
      <w:r>
        <w:rPr>
          <w:rFonts w:asciiTheme="minorHAnsi" w:hAnsiTheme="minorHAnsi" w:cstheme="minorHAnsi"/>
          <w:szCs w:val="22"/>
        </w:rPr>
        <w:t xml:space="preserve"> veillera à ce que le</w:t>
      </w:r>
      <w:r>
        <w:rPr>
          <w:rFonts w:asciiTheme="minorHAnsi" w:hAnsiTheme="minorHAnsi" w:cstheme="minorHAnsi"/>
          <w:smallCaps/>
          <w:szCs w:val="22"/>
        </w:rPr>
        <w:t xml:space="preserve"> Contractant </w:t>
      </w:r>
      <w:r>
        <w:rPr>
          <w:rFonts w:asciiTheme="minorHAnsi" w:hAnsiTheme="minorHAnsi" w:cstheme="minorHAnsi"/>
          <w:szCs w:val="22"/>
        </w:rPr>
        <w:t>dispose en temps utile des documents (décrits ci-dessous) nécessaires à la réalisation des prestations :</w:t>
      </w:r>
    </w:p>
    <w:p w14:paraId="3A9E0888" w14:textId="1414C242" w:rsidR="00272D59" w:rsidRPr="008D2FAA" w:rsidRDefault="009959F6" w:rsidP="00871A46">
      <w:pPr>
        <w:pStyle w:val="u"/>
        <w:widowControl w:val="0"/>
        <w:numPr>
          <w:ilvl w:val="0"/>
          <w:numId w:val="10"/>
        </w:numPr>
        <w:rPr>
          <w:rFonts w:asciiTheme="minorHAnsi" w:hAnsiTheme="minorHAnsi" w:cstheme="minorHAnsi"/>
          <w:szCs w:val="22"/>
        </w:rPr>
      </w:pPr>
      <w:r w:rsidRPr="008D2FAA">
        <w:rPr>
          <w:rFonts w:asciiTheme="minorHAnsi" w:hAnsiTheme="minorHAnsi" w:cstheme="minorHAnsi"/>
          <w:szCs w:val="22"/>
        </w:rPr>
        <w:t>Cahier des charges</w:t>
      </w:r>
      <w:r w:rsidR="00E756B6">
        <w:rPr>
          <w:rFonts w:asciiTheme="minorHAnsi" w:hAnsiTheme="minorHAnsi" w:cstheme="minorHAnsi"/>
          <w:szCs w:val="22"/>
        </w:rPr>
        <w:t xml:space="preserve"> commun aux deux lots</w:t>
      </w:r>
      <w:r w:rsidR="008D2FAA">
        <w:rPr>
          <w:rFonts w:asciiTheme="minorHAnsi" w:hAnsiTheme="minorHAnsi" w:cstheme="minorHAnsi"/>
          <w:smallCaps/>
          <w:szCs w:val="22"/>
        </w:rPr>
        <w:t>,</w:t>
      </w:r>
    </w:p>
    <w:p w14:paraId="6D99EEE8" w14:textId="53ABF7DC" w:rsidR="008D2FAA" w:rsidRPr="008D2FAA" w:rsidRDefault="008D2FAA" w:rsidP="00871A46">
      <w:pPr>
        <w:pStyle w:val="u"/>
        <w:widowControl w:val="0"/>
        <w:numPr>
          <w:ilvl w:val="0"/>
          <w:numId w:val="10"/>
        </w:numPr>
        <w:rPr>
          <w:rFonts w:asciiTheme="minorHAnsi" w:hAnsiTheme="minorHAnsi" w:cstheme="minorHAnsi"/>
          <w:szCs w:val="22"/>
        </w:rPr>
      </w:pPr>
      <w:r w:rsidRPr="008D2FAA">
        <w:rPr>
          <w:rFonts w:asciiTheme="minorHAnsi" w:hAnsiTheme="minorHAnsi" w:cstheme="minorHAnsi"/>
          <w:szCs w:val="22"/>
        </w:rPr>
        <w:t>Contacts nécessaires à la bonne mise en œuvre du marché.</w:t>
      </w:r>
    </w:p>
    <w:p w14:paraId="5BBA23C5" w14:textId="77777777" w:rsidR="00272D59" w:rsidRDefault="009959F6">
      <w:pPr>
        <w:pStyle w:val="Titre2"/>
        <w:spacing w:before="120" w:after="60"/>
        <w:jc w:val="both"/>
        <w:rPr>
          <w:rFonts w:asciiTheme="minorHAnsi" w:hAnsiTheme="minorHAnsi" w:cstheme="minorHAnsi"/>
          <w:sz w:val="22"/>
          <w:szCs w:val="22"/>
        </w:rPr>
      </w:pPr>
      <w:bookmarkStart w:id="53" w:name="_Toc392669649"/>
      <w:bookmarkStart w:id="54" w:name="_Toc201561885"/>
      <w:r>
        <w:rPr>
          <w:rFonts w:asciiTheme="minorHAnsi" w:hAnsiTheme="minorHAnsi" w:cstheme="minorHAnsi"/>
          <w:sz w:val="22"/>
          <w:szCs w:val="22"/>
        </w:rPr>
        <w:t>Assurance</w:t>
      </w:r>
      <w:bookmarkEnd w:id="53"/>
      <w:bookmarkEnd w:id="54"/>
    </w:p>
    <w:p w14:paraId="0EFB18A8" w14:textId="77777777" w:rsidR="00272D59" w:rsidRDefault="009959F6">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51EDA193" w14:textId="77777777" w:rsidR="00272D59" w:rsidRDefault="00272D59">
      <w:pPr>
        <w:pStyle w:val="u"/>
        <w:widowControl w:val="0"/>
        <w:rPr>
          <w:rFonts w:asciiTheme="minorHAnsi" w:hAnsiTheme="minorHAnsi" w:cstheme="minorHAnsi"/>
          <w:szCs w:val="22"/>
        </w:rPr>
      </w:pPr>
    </w:p>
    <w:p w14:paraId="245C5541" w14:textId="77777777" w:rsidR="00272D59" w:rsidRDefault="009959F6">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053F51B8" w14:textId="77777777" w:rsidR="00272D59" w:rsidRDefault="00272D59">
      <w:pPr>
        <w:pStyle w:val="v"/>
        <w:widowControl w:val="0"/>
        <w:ind w:firstLine="0"/>
        <w:rPr>
          <w:rFonts w:asciiTheme="minorHAnsi" w:hAnsiTheme="minorHAnsi" w:cstheme="minorHAnsi"/>
          <w:smallCaps/>
          <w:szCs w:val="22"/>
        </w:rPr>
      </w:pPr>
    </w:p>
    <w:p w14:paraId="692EAEAC" w14:textId="77777777" w:rsidR="00272D59" w:rsidRDefault="009959F6">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14:paraId="3EEFEA7B" w14:textId="77777777" w:rsidR="00272D59" w:rsidRDefault="009959F6">
      <w:pPr>
        <w:pStyle w:val="Titre2"/>
        <w:spacing w:before="240" w:after="60"/>
        <w:jc w:val="both"/>
        <w:rPr>
          <w:rFonts w:asciiTheme="minorHAnsi" w:hAnsiTheme="minorHAnsi" w:cstheme="minorHAnsi"/>
          <w:sz w:val="22"/>
          <w:szCs w:val="22"/>
        </w:rPr>
      </w:pPr>
      <w:bookmarkStart w:id="55" w:name="_Ref464060009"/>
      <w:bookmarkStart w:id="56" w:name="_Toc525912441"/>
      <w:bookmarkStart w:id="57" w:name="_Toc201561886"/>
      <w:r>
        <w:rPr>
          <w:rFonts w:asciiTheme="minorHAnsi" w:hAnsiTheme="minorHAnsi" w:cstheme="minorHAnsi"/>
          <w:sz w:val="22"/>
          <w:szCs w:val="22"/>
        </w:rPr>
        <w:t>Point de contact et communication</w:t>
      </w:r>
      <w:bookmarkEnd w:id="55"/>
      <w:bookmarkEnd w:id="56"/>
      <w:bookmarkEnd w:id="57"/>
    </w:p>
    <w:p w14:paraId="15033D0A" w14:textId="77777777" w:rsidR="00272D59" w:rsidRDefault="009959F6">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4BFAECD7" w14:textId="75BA3ABB" w:rsidR="00314D3F" w:rsidRDefault="009959F6" w:rsidP="0086329D">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tbl>
      <w:tblPr>
        <w:tblStyle w:val="Grilledutableau"/>
        <w:tblW w:w="5000" w:type="pct"/>
        <w:tblLook w:val="04A0" w:firstRow="1" w:lastRow="0" w:firstColumn="1" w:lastColumn="0" w:noHBand="0" w:noVBand="1"/>
      </w:tblPr>
      <w:tblGrid>
        <w:gridCol w:w="4866"/>
        <w:gridCol w:w="4870"/>
      </w:tblGrid>
      <w:tr w:rsidR="00272D59" w14:paraId="7C44C209" w14:textId="77777777" w:rsidTr="008D2FAA">
        <w:tc>
          <w:tcPr>
            <w:tcW w:w="2499" w:type="pct"/>
            <w:vAlign w:val="center"/>
          </w:tcPr>
          <w:p w14:paraId="15A8A1AE" w14:textId="6C8E6999" w:rsidR="00272D59" w:rsidRDefault="009959F6">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p>
        </w:tc>
        <w:tc>
          <w:tcPr>
            <w:tcW w:w="2501" w:type="pct"/>
            <w:vAlign w:val="center"/>
          </w:tcPr>
          <w:p w14:paraId="7F914C05" w14:textId="3A06A1DD" w:rsidR="00EF0920" w:rsidRDefault="00EF0920" w:rsidP="00EF0920">
            <w:pPr>
              <w:widowControl w:val="0"/>
              <w:numPr>
                <w:ilvl w:val="12"/>
                <w:numId w:val="0"/>
              </w:numPr>
              <w:spacing w:line="240" w:lineRule="auto"/>
              <w:jc w:val="both"/>
              <w:rPr>
                <w:rFonts w:asciiTheme="minorHAnsi" w:hAnsiTheme="minorHAnsi" w:cstheme="minorHAnsi"/>
                <w:smallCaps/>
                <w:sz w:val="22"/>
              </w:rPr>
            </w:pPr>
            <w:r w:rsidRPr="00EF0920">
              <w:rPr>
                <w:rFonts w:asciiTheme="minorHAnsi" w:hAnsiTheme="minorHAnsi" w:cstheme="minorHAnsi"/>
                <w:smallCaps/>
                <w:sz w:val="22"/>
              </w:rPr>
              <w:t xml:space="preserve">Expertise France </w:t>
            </w:r>
          </w:p>
          <w:p w14:paraId="2B7C80E4" w14:textId="77777777" w:rsidR="00F54F90" w:rsidRDefault="00F54F90" w:rsidP="00EF0920">
            <w:pPr>
              <w:widowControl w:val="0"/>
              <w:numPr>
                <w:ilvl w:val="12"/>
                <w:numId w:val="0"/>
              </w:numPr>
              <w:spacing w:line="240" w:lineRule="auto"/>
              <w:jc w:val="both"/>
              <w:rPr>
                <w:rFonts w:asciiTheme="minorHAnsi" w:hAnsiTheme="minorHAnsi" w:cstheme="minorHAnsi"/>
                <w:smallCaps/>
                <w:sz w:val="22"/>
              </w:rPr>
            </w:pPr>
          </w:p>
          <w:p w14:paraId="254216B4" w14:textId="75579F48" w:rsidR="00E756B6" w:rsidRPr="0027227D" w:rsidRDefault="000F6636" w:rsidP="00F54F90">
            <w:pPr>
              <w:widowControl w:val="0"/>
              <w:numPr>
                <w:ilvl w:val="12"/>
                <w:numId w:val="0"/>
              </w:numPr>
              <w:spacing w:line="240" w:lineRule="auto"/>
              <w:jc w:val="both"/>
              <w:rPr>
                <w:rFonts w:asciiTheme="minorHAnsi" w:hAnsiTheme="minorHAnsi" w:cstheme="minorHAnsi"/>
                <w:b/>
                <w:smallCaps/>
                <w:sz w:val="22"/>
              </w:rPr>
            </w:pPr>
            <w:r w:rsidRPr="0027227D">
              <w:rPr>
                <w:rFonts w:asciiTheme="minorHAnsi" w:hAnsiTheme="minorHAnsi" w:cstheme="minorHAnsi"/>
                <w:b/>
                <w:smallCaps/>
                <w:sz w:val="22"/>
              </w:rPr>
              <w:t xml:space="preserve">Dr </w:t>
            </w:r>
            <w:r w:rsidR="00E756B6" w:rsidRPr="0027227D">
              <w:rPr>
                <w:rFonts w:asciiTheme="minorHAnsi" w:hAnsiTheme="minorHAnsi" w:cstheme="minorHAnsi"/>
                <w:b/>
                <w:smallCaps/>
                <w:sz w:val="22"/>
              </w:rPr>
              <w:t>Noumou</w:t>
            </w:r>
            <w:r w:rsidRPr="0027227D">
              <w:rPr>
                <w:rFonts w:asciiTheme="minorHAnsi" w:hAnsiTheme="minorHAnsi" w:cstheme="minorHAnsi"/>
                <w:b/>
                <w:smallCaps/>
                <w:sz w:val="22"/>
              </w:rPr>
              <w:t xml:space="preserve"> Alphonse</w:t>
            </w:r>
            <w:r w:rsidR="00E756B6" w:rsidRPr="0027227D">
              <w:rPr>
                <w:rFonts w:asciiTheme="minorHAnsi" w:hAnsiTheme="minorHAnsi" w:cstheme="minorHAnsi"/>
                <w:b/>
                <w:smallCaps/>
                <w:sz w:val="22"/>
              </w:rPr>
              <w:t xml:space="preserve"> KPOG</w:t>
            </w:r>
            <w:r w:rsidRPr="0027227D">
              <w:rPr>
                <w:rFonts w:asciiTheme="minorHAnsi" w:hAnsiTheme="minorHAnsi" w:cstheme="minorHAnsi"/>
                <w:b/>
                <w:smallCaps/>
                <w:sz w:val="22"/>
              </w:rPr>
              <w:t>H</w:t>
            </w:r>
            <w:r w:rsidR="00E756B6" w:rsidRPr="0027227D">
              <w:rPr>
                <w:rFonts w:asciiTheme="minorHAnsi" w:hAnsiTheme="minorHAnsi" w:cstheme="minorHAnsi"/>
                <w:b/>
                <w:smallCaps/>
                <w:sz w:val="22"/>
              </w:rPr>
              <w:t>OMOU</w:t>
            </w:r>
          </w:p>
          <w:p w14:paraId="46D79618" w14:textId="77777777" w:rsidR="00F54F90" w:rsidRDefault="00EF0920" w:rsidP="00F54F90">
            <w:pPr>
              <w:spacing w:after="120" w:line="240" w:lineRule="auto"/>
              <w:rPr>
                <w:rFonts w:asciiTheme="minorHAnsi" w:eastAsia="Times New Roman" w:hAnsiTheme="minorHAnsi" w:cstheme="minorHAnsi"/>
                <w:sz w:val="22"/>
              </w:rPr>
            </w:pPr>
            <w:r w:rsidRPr="00EF0920">
              <w:rPr>
                <w:rFonts w:asciiTheme="minorHAnsi" w:eastAsia="Times New Roman" w:hAnsiTheme="minorHAnsi" w:cstheme="minorHAnsi"/>
                <w:sz w:val="22"/>
              </w:rPr>
              <w:t xml:space="preserve">Chef de projet </w:t>
            </w:r>
            <w:r w:rsidR="00F05DC2">
              <w:rPr>
                <w:rFonts w:asciiTheme="minorHAnsi" w:eastAsia="Times New Roman" w:hAnsiTheme="minorHAnsi" w:cstheme="minorHAnsi"/>
                <w:sz w:val="22"/>
              </w:rPr>
              <w:t>Urgences</w:t>
            </w:r>
          </w:p>
          <w:p w14:paraId="1E674EBF" w14:textId="6BE838CA" w:rsidR="00272D59" w:rsidRDefault="00EF0920" w:rsidP="00F54F90">
            <w:pPr>
              <w:spacing w:after="120" w:line="240" w:lineRule="auto"/>
              <w:rPr>
                <w:rFonts w:asciiTheme="minorHAnsi" w:hAnsiTheme="minorHAnsi" w:cstheme="minorHAnsi"/>
                <w:sz w:val="22"/>
                <w:szCs w:val="22"/>
                <w:highlight w:val="yellow"/>
              </w:rPr>
            </w:pPr>
            <w:r w:rsidRPr="00EF0920">
              <w:rPr>
                <w:rFonts w:asciiTheme="minorHAnsi" w:eastAsia="Times New Roman" w:hAnsiTheme="minorHAnsi" w:cstheme="minorHAnsi"/>
                <w:sz w:val="22"/>
              </w:rPr>
              <w:t xml:space="preserve">Immeuble Expertise France à 5 étages sis au Quartier Cameroun en face de l’Hôtel Palm Camayenne - </w:t>
            </w:r>
            <w:r w:rsidR="00314D3F" w:rsidRPr="00EF0920">
              <w:rPr>
                <w:rFonts w:asciiTheme="minorHAnsi" w:eastAsia="Times New Roman" w:hAnsiTheme="minorHAnsi" w:cstheme="minorHAnsi"/>
                <w:sz w:val="22"/>
              </w:rPr>
              <w:t>Dixinin</w:t>
            </w:r>
            <w:r w:rsidRPr="00EF0920">
              <w:rPr>
                <w:rFonts w:asciiTheme="minorHAnsi" w:eastAsia="Times New Roman" w:hAnsiTheme="minorHAnsi" w:cstheme="minorHAnsi"/>
                <w:sz w:val="22"/>
              </w:rPr>
              <w:t>, Conakry</w:t>
            </w:r>
          </w:p>
        </w:tc>
      </w:tr>
      <w:tr w:rsidR="00272D59" w14:paraId="45C1741F" w14:textId="77777777" w:rsidTr="008D2FAA">
        <w:tc>
          <w:tcPr>
            <w:tcW w:w="2499" w:type="pct"/>
            <w:vAlign w:val="center"/>
          </w:tcPr>
          <w:p w14:paraId="74D4CC80" w14:textId="2E7612C9" w:rsidR="00272D59" w:rsidRDefault="009959F6">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p>
        </w:tc>
        <w:tc>
          <w:tcPr>
            <w:tcW w:w="2501" w:type="pct"/>
            <w:vAlign w:val="center"/>
          </w:tcPr>
          <w:p w14:paraId="22B646A9" w14:textId="77777777" w:rsidR="00272D59" w:rsidRPr="008D2FAA" w:rsidRDefault="009959F6">
            <w:pPr>
              <w:pStyle w:val="w"/>
              <w:spacing w:before="100" w:beforeAutospacing="1" w:after="100" w:afterAutospacing="1"/>
              <w:rPr>
                <w:rFonts w:asciiTheme="minorHAnsi" w:hAnsiTheme="minorHAnsi" w:cstheme="minorHAnsi"/>
                <w:szCs w:val="22"/>
                <w:highlight w:val="yellow"/>
              </w:rPr>
            </w:pPr>
            <w:r w:rsidRPr="008D2FAA">
              <w:rPr>
                <w:rFonts w:asciiTheme="minorHAnsi" w:eastAsia="Calibri" w:hAnsiTheme="minorHAnsi" w:cstheme="minorHAnsi"/>
                <w:szCs w:val="22"/>
                <w:highlight w:val="yellow"/>
              </w:rPr>
              <w:t xml:space="preserve">A renseigner par le </w:t>
            </w:r>
            <w:r w:rsidRPr="008D2FAA">
              <w:rPr>
                <w:rFonts w:asciiTheme="minorHAnsi" w:eastAsia="Calibri" w:hAnsiTheme="minorHAnsi" w:cstheme="minorHAnsi"/>
                <w:smallCaps/>
                <w:szCs w:val="22"/>
                <w:highlight w:val="yellow"/>
              </w:rPr>
              <w:t>Contractant</w:t>
            </w:r>
          </w:p>
        </w:tc>
      </w:tr>
    </w:tbl>
    <w:p w14:paraId="2990A1FA" w14:textId="77777777" w:rsidR="00272D59" w:rsidRDefault="009959F6">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2CA2D00F" w14:textId="77777777" w:rsidR="00272D59" w:rsidRDefault="009959F6">
      <w:pPr>
        <w:pStyle w:val="Titre2"/>
        <w:spacing w:before="120" w:after="60"/>
        <w:jc w:val="both"/>
        <w:rPr>
          <w:rFonts w:asciiTheme="minorHAnsi" w:hAnsiTheme="minorHAnsi" w:cstheme="minorHAnsi"/>
          <w:sz w:val="22"/>
          <w:szCs w:val="22"/>
        </w:rPr>
      </w:pPr>
      <w:bookmarkStart w:id="58" w:name="_Toc201561887"/>
      <w:r>
        <w:rPr>
          <w:rFonts w:asciiTheme="minorHAnsi" w:hAnsiTheme="minorHAnsi" w:cstheme="minorHAnsi"/>
          <w:sz w:val="22"/>
          <w:szCs w:val="22"/>
        </w:rPr>
        <w:t>Engagement contre la déforestation</w:t>
      </w:r>
      <w:bookmarkEnd w:id="58"/>
    </w:p>
    <w:p w14:paraId="7D1499ED" w14:textId="77777777" w:rsidR="00272D59" w:rsidRDefault="009959F6">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1A620812" w14:textId="77777777" w:rsidR="00272D59" w:rsidRDefault="009959F6" w:rsidP="00871A46">
      <w:pPr>
        <w:pStyle w:val="Paragraphedeliste"/>
        <w:numPr>
          <w:ilvl w:val="0"/>
          <w:numId w:val="21"/>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DDC4E77" w14:textId="77777777" w:rsidR="00272D59" w:rsidRDefault="009959F6" w:rsidP="00871A46">
      <w:pPr>
        <w:pStyle w:val="Paragraphedeliste"/>
        <w:numPr>
          <w:ilvl w:val="0"/>
          <w:numId w:val="21"/>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47BB0059"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6C093D5B"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983C2E5"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0ED8A82E"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28B8B026"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504A6790"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5173DD46"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64FC97BA"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4955977B"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73A12C83"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9358DD6"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668F01F6"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174B358D" w14:textId="77777777" w:rsidR="00272D59" w:rsidRDefault="009959F6" w:rsidP="00871A46">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3B522D60" w14:textId="77777777" w:rsidR="00272D59" w:rsidRDefault="009959F6" w:rsidP="00871A46">
      <w:pPr>
        <w:pStyle w:val="Paragraphedeliste"/>
        <w:numPr>
          <w:ilvl w:val="0"/>
          <w:numId w:val="21"/>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5AA39CD5" w14:textId="77777777" w:rsidR="00272D59" w:rsidRDefault="009959F6" w:rsidP="00871A46">
      <w:pPr>
        <w:pStyle w:val="Paragraphedeliste"/>
        <w:numPr>
          <w:ilvl w:val="0"/>
          <w:numId w:val="21"/>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51C472DE" w14:textId="77777777" w:rsidR="00272D59" w:rsidRDefault="009959F6">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4" w:tooltip="https://www.ecologie.gouv.fr/sites/default/files/Guide_politique_achat_public_zero_deforestation.pdf" w:history="1">
        <w:r w:rsidR="00272D59">
          <w:rPr>
            <w:rStyle w:val="Lienhypertexte"/>
            <w:rFonts w:asciiTheme="minorHAnsi" w:hAnsiTheme="minorHAnsi"/>
            <w:szCs w:val="22"/>
          </w:rPr>
          <w:t>https://www.ecologie.gouv.fr/sites/default/files/Guide_politique_achat_public_zero_deforestation.pdf</w:t>
        </w:r>
      </w:hyperlink>
    </w:p>
    <w:p w14:paraId="7877802B"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201561888"/>
      <w:r>
        <w:rPr>
          <w:rFonts w:asciiTheme="minorHAnsi" w:hAnsiTheme="minorHAnsi"/>
          <w:b/>
          <w:caps/>
          <w:sz w:val="24"/>
          <w:u w:val="single"/>
        </w:rPr>
        <w:t>Clause de réexamen</w:t>
      </w:r>
      <w:bookmarkEnd w:id="59"/>
    </w:p>
    <w:p w14:paraId="1B7CE371" w14:textId="77777777" w:rsidR="00272D59" w:rsidRPr="008D2FAA" w:rsidRDefault="009959F6">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w:t>
      </w:r>
      <w:r w:rsidRPr="008D2FAA">
        <w:rPr>
          <w:rFonts w:asciiTheme="minorHAnsi" w:hAnsiTheme="minorHAnsi" w:cs="Arial"/>
          <w:szCs w:val="22"/>
        </w:rPr>
        <w:t xml:space="preserve">apporter les modifications aux dispositions du présent contrat dans les conditions suivantes : </w:t>
      </w:r>
    </w:p>
    <w:p w14:paraId="0017A769" w14:textId="4E3563F0" w:rsidR="00272D59" w:rsidRPr="008D2FAA" w:rsidRDefault="009959F6" w:rsidP="00871A46">
      <w:pPr>
        <w:pStyle w:val="u"/>
        <w:widowControl w:val="0"/>
        <w:numPr>
          <w:ilvl w:val="0"/>
          <w:numId w:val="16"/>
        </w:numPr>
        <w:spacing w:before="120"/>
        <w:rPr>
          <w:rFonts w:asciiTheme="minorHAnsi" w:hAnsiTheme="minorHAnsi" w:cs="Arial"/>
          <w:szCs w:val="22"/>
        </w:rPr>
      </w:pPr>
      <w:r w:rsidRPr="008D2FAA">
        <w:rPr>
          <w:rFonts w:asciiTheme="minorHAnsi" w:hAnsiTheme="minorHAnsi" w:cs="Arial"/>
          <w:szCs w:val="22"/>
        </w:rPr>
        <w:t>La mise à jour d’éléments techniques (précisions sur les livrables, définition techniques fabricants, fiches techniques matériels, évolution des notices…).</w:t>
      </w:r>
    </w:p>
    <w:p w14:paraId="4D2C6A51" w14:textId="13266BE2" w:rsidR="00272D59" w:rsidRDefault="009959F6">
      <w:pPr>
        <w:pStyle w:val="u"/>
        <w:widowControl w:val="0"/>
        <w:spacing w:before="120"/>
        <w:ind w:left="561"/>
        <w:rPr>
          <w:rFonts w:asciiTheme="minorHAnsi" w:hAnsiTheme="minorHAnsi" w:cs="Arial"/>
          <w:szCs w:val="22"/>
        </w:rPr>
      </w:pPr>
      <w:r w:rsidRPr="008D2FAA">
        <w:rPr>
          <w:rFonts w:asciiTheme="minorHAnsi" w:hAnsiTheme="minorHAnsi" w:cs="Arial"/>
          <w:szCs w:val="22"/>
        </w:rPr>
        <w:t xml:space="preserve">Ces modifications sont notifiées au </w:t>
      </w:r>
      <w:r w:rsidRPr="008D2FAA">
        <w:rPr>
          <w:rFonts w:asciiTheme="minorHAnsi" w:hAnsiTheme="minorHAnsi" w:cs="Arial"/>
          <w:smallCaps/>
          <w:szCs w:val="22"/>
        </w:rPr>
        <w:t>Contractant</w:t>
      </w:r>
      <w:r w:rsidRPr="008D2FAA">
        <w:rPr>
          <w:rFonts w:asciiTheme="minorHAnsi" w:hAnsiTheme="minorHAnsi" w:cs="Arial"/>
          <w:szCs w:val="22"/>
        </w:rPr>
        <w:t xml:space="preserve"> par</w:t>
      </w:r>
      <w:r w:rsidR="005050D6">
        <w:rPr>
          <w:rFonts w:asciiTheme="minorHAnsi" w:hAnsiTheme="minorHAnsi" w:cs="Arial"/>
          <w:szCs w:val="22"/>
        </w:rPr>
        <w:t xml:space="preserve"> la conclusion d’un avenant</w:t>
      </w:r>
      <w:r w:rsidRPr="008D2FAA">
        <w:rPr>
          <w:rFonts w:asciiTheme="minorHAnsi" w:hAnsiTheme="minorHAnsi" w:cs="Arial"/>
          <w:szCs w:val="22"/>
        </w:rPr>
        <w:t>.</w:t>
      </w:r>
    </w:p>
    <w:p w14:paraId="21026391"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70411395"/>
      <w:bookmarkStart w:id="61" w:name="_Toc201561889"/>
      <w:r>
        <w:rPr>
          <w:rFonts w:asciiTheme="minorHAnsi" w:hAnsiTheme="minorHAnsi"/>
          <w:b/>
          <w:caps/>
          <w:sz w:val="24"/>
          <w:u w:val="single"/>
        </w:rPr>
        <w:t>RÉalisation de prestations similaires</w:t>
      </w:r>
      <w:bookmarkEnd w:id="60"/>
      <w:bookmarkEnd w:id="61"/>
    </w:p>
    <w:p w14:paraId="73B277BB" w14:textId="77777777" w:rsidR="00272D59" w:rsidRDefault="009959F6">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20A83AC5"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2" w:name="_Toc201561890"/>
      <w:r>
        <w:rPr>
          <w:rFonts w:asciiTheme="minorHAnsi" w:hAnsiTheme="minorHAnsi"/>
          <w:b/>
          <w:caps/>
          <w:sz w:val="24"/>
          <w:u w:val="single"/>
        </w:rPr>
        <w:t>pÉnalitÉs</w:t>
      </w:r>
      <w:bookmarkEnd w:id="62"/>
    </w:p>
    <w:p w14:paraId="70E35860" w14:textId="2D27191C" w:rsidR="00272D59" w:rsidRDefault="009959F6">
      <w:pPr>
        <w:pStyle w:val="u"/>
        <w:widowControl w:val="0"/>
        <w:rPr>
          <w:rFonts w:asciiTheme="minorHAnsi" w:hAnsiTheme="minorHAnsi" w:cs="Arial"/>
          <w:szCs w:val="22"/>
        </w:rPr>
      </w:pPr>
      <w:r>
        <w:rPr>
          <w:rFonts w:asciiTheme="minorHAnsi" w:hAnsiTheme="minorHAnsi" w:cs="Arial"/>
          <w:szCs w:val="22"/>
        </w:rPr>
        <w:t>Le montant des pénalités</w:t>
      </w:r>
      <w:r w:rsidR="0083706A">
        <w:rPr>
          <w:rFonts w:asciiTheme="minorHAnsi" w:hAnsiTheme="minorHAnsi" w:cs="Arial"/>
          <w:szCs w:val="22"/>
        </w:rPr>
        <w:t xml:space="preserve"> est fixé à 40 €, il </w:t>
      </w:r>
      <w:r>
        <w:rPr>
          <w:rFonts w:asciiTheme="minorHAnsi" w:hAnsiTheme="minorHAnsi" w:cs="Arial"/>
          <w:szCs w:val="22"/>
        </w:rPr>
        <w:t>sera appliqué dans le calcul du solde des versements dus au titre du poste concerné.</w:t>
      </w:r>
    </w:p>
    <w:p w14:paraId="5CC25FA6" w14:textId="77777777" w:rsidR="00272D59" w:rsidRDefault="009959F6">
      <w:pPr>
        <w:pStyle w:val="Titre2"/>
        <w:spacing w:before="120" w:after="60"/>
        <w:jc w:val="both"/>
        <w:rPr>
          <w:rFonts w:asciiTheme="minorHAnsi" w:hAnsiTheme="minorHAnsi"/>
          <w:sz w:val="22"/>
          <w:szCs w:val="22"/>
        </w:rPr>
      </w:pPr>
      <w:bookmarkStart w:id="63" w:name="_Toc201561891"/>
      <w:r>
        <w:rPr>
          <w:rFonts w:asciiTheme="minorHAnsi" w:hAnsiTheme="minorHAnsi"/>
          <w:sz w:val="22"/>
          <w:szCs w:val="22"/>
        </w:rPr>
        <w:t>Pénalités sur livrables documentaires périodiques</w:t>
      </w:r>
      <w:bookmarkEnd w:id="63"/>
    </w:p>
    <w:p w14:paraId="27DC380D" w14:textId="77777777" w:rsidR="00272D59" w:rsidRDefault="009959F6">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465F0EE8" w14:textId="77777777" w:rsidR="00272D59" w:rsidRDefault="009959F6">
      <w:pPr>
        <w:pStyle w:val="Titre2"/>
        <w:spacing w:before="120" w:after="60"/>
        <w:jc w:val="both"/>
        <w:rPr>
          <w:rFonts w:asciiTheme="minorHAnsi" w:hAnsiTheme="minorHAnsi"/>
          <w:sz w:val="22"/>
          <w:szCs w:val="22"/>
        </w:rPr>
      </w:pPr>
      <w:bookmarkStart w:id="64" w:name="_Toc201561892"/>
      <w:r>
        <w:rPr>
          <w:rFonts w:asciiTheme="minorHAnsi" w:hAnsiTheme="minorHAnsi"/>
          <w:sz w:val="22"/>
          <w:szCs w:val="22"/>
        </w:rPr>
        <w:t>Pénalités sur remise d’un livrable final</w:t>
      </w:r>
      <w:bookmarkEnd w:id="64"/>
    </w:p>
    <w:p w14:paraId="6E790788" w14:textId="728EC23D" w:rsidR="00272D59" w:rsidRDefault="009959F6" w:rsidP="00A9349A">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3422E7D0" w14:textId="77777777" w:rsidR="00272D59" w:rsidRDefault="009959F6" w:rsidP="00871A46">
      <w:pPr>
        <w:pStyle w:val="v"/>
        <w:widowControl w:val="0"/>
        <w:numPr>
          <w:ilvl w:val="0"/>
          <w:numId w:val="6"/>
        </w:numPr>
        <w:spacing w:before="600" w:after="240"/>
        <w:ind w:left="357" w:hanging="357"/>
        <w:outlineLvl w:val="0"/>
        <w:rPr>
          <w:rFonts w:asciiTheme="minorHAnsi" w:hAnsiTheme="minorHAnsi"/>
          <w:b/>
          <w:caps/>
          <w:sz w:val="24"/>
          <w:u w:val="single"/>
        </w:rPr>
      </w:pPr>
      <w:bookmarkStart w:id="65" w:name="_Toc201561893"/>
      <w:r>
        <w:rPr>
          <w:rFonts w:asciiTheme="minorHAnsi" w:hAnsiTheme="minorHAnsi"/>
          <w:b/>
          <w:caps/>
          <w:sz w:val="24"/>
          <w:u w:val="single"/>
        </w:rPr>
        <w:t>propriÉtÉ intellectuelle</w:t>
      </w:r>
      <w:bookmarkEnd w:id="65"/>
    </w:p>
    <w:p w14:paraId="3A23F6B2" w14:textId="77777777" w:rsidR="00272D59" w:rsidRDefault="009959F6">
      <w:pPr>
        <w:pStyle w:val="Titre2"/>
        <w:spacing w:before="120" w:after="60"/>
        <w:jc w:val="both"/>
        <w:rPr>
          <w:rFonts w:asciiTheme="minorHAnsi" w:hAnsiTheme="minorHAnsi"/>
          <w:sz w:val="22"/>
          <w:szCs w:val="22"/>
        </w:rPr>
      </w:pPr>
      <w:bookmarkStart w:id="66" w:name="_Toc201561894"/>
      <w:bookmarkStart w:id="67" w:name="_Toc392669651"/>
      <w:r>
        <w:rPr>
          <w:rFonts w:asciiTheme="minorHAnsi" w:hAnsiTheme="minorHAnsi"/>
          <w:sz w:val="22"/>
          <w:szCs w:val="22"/>
        </w:rPr>
        <w:t>Définitions</w:t>
      </w:r>
      <w:bookmarkEnd w:id="66"/>
    </w:p>
    <w:p w14:paraId="10BBE63B" w14:textId="77777777" w:rsidR="00272D59" w:rsidRDefault="009959F6">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137C1790" w14:textId="77777777" w:rsidR="00272D59" w:rsidRDefault="009959F6" w:rsidP="00871A46">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1AA0B6A6" w14:textId="77777777" w:rsidR="00272D59" w:rsidRDefault="009959F6" w:rsidP="00871A46">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on entend par «Auteur» toute personne physique qui a contribué à la production du Résultat ;</w:t>
      </w:r>
    </w:p>
    <w:p w14:paraId="228BAEC9" w14:textId="77777777" w:rsidR="00272D59" w:rsidRDefault="009959F6" w:rsidP="00871A46">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63BD1C80" w14:textId="77777777" w:rsidR="00272D59" w:rsidRDefault="009959F6">
      <w:pPr>
        <w:pStyle w:val="Titre2"/>
        <w:spacing w:before="120" w:after="60"/>
        <w:jc w:val="both"/>
        <w:rPr>
          <w:rFonts w:asciiTheme="minorHAnsi" w:hAnsiTheme="minorHAnsi"/>
          <w:sz w:val="22"/>
          <w:szCs w:val="22"/>
        </w:rPr>
      </w:pPr>
      <w:bookmarkStart w:id="68" w:name="_Toc201561895"/>
      <w:r>
        <w:rPr>
          <w:rFonts w:asciiTheme="minorHAnsi" w:hAnsiTheme="minorHAnsi"/>
          <w:sz w:val="22"/>
          <w:szCs w:val="22"/>
        </w:rPr>
        <w:t>Propriété des résultats</w:t>
      </w:r>
      <w:bookmarkEnd w:id="68"/>
    </w:p>
    <w:p w14:paraId="68FB3F47"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09B76C66"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5CC64438" w14:textId="77777777" w:rsidR="00272D59" w:rsidRDefault="009959F6">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3D33F6E7" w14:textId="77777777" w:rsidR="00272D59" w:rsidRDefault="009959F6">
      <w:pPr>
        <w:pStyle w:val="Titre2"/>
        <w:spacing w:before="120" w:after="60"/>
        <w:jc w:val="both"/>
        <w:rPr>
          <w:rFonts w:asciiTheme="minorHAnsi" w:hAnsiTheme="minorHAnsi"/>
          <w:sz w:val="22"/>
          <w:szCs w:val="22"/>
        </w:rPr>
      </w:pPr>
      <w:bookmarkStart w:id="69" w:name="_Toc201561896"/>
      <w:r>
        <w:rPr>
          <w:rFonts w:asciiTheme="minorHAnsi" w:hAnsiTheme="minorHAnsi"/>
          <w:sz w:val="22"/>
          <w:szCs w:val="22"/>
        </w:rPr>
        <w:t>Exploitation des résultats</w:t>
      </w:r>
      <w:bookmarkEnd w:id="69"/>
      <w:r>
        <w:rPr>
          <w:rFonts w:asciiTheme="minorHAnsi" w:hAnsiTheme="minorHAnsi"/>
          <w:sz w:val="22"/>
          <w:szCs w:val="22"/>
        </w:rPr>
        <w:t xml:space="preserve"> </w:t>
      </w:r>
    </w:p>
    <w:p w14:paraId="0D93DE9A"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7CCF75E2" w14:textId="77777777" w:rsidR="00272D59" w:rsidRDefault="009959F6" w:rsidP="00871A46">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exploitation à des fins internes :</w:t>
      </w:r>
    </w:p>
    <w:p w14:paraId="3DEA6B4B"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 son personnel </w:t>
      </w:r>
    </w:p>
    <w:p w14:paraId="6522F063"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086D057F"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59789275" w14:textId="77777777" w:rsidR="00272D59" w:rsidRDefault="009959F6" w:rsidP="00871A46">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diffusion publique :</w:t>
      </w:r>
    </w:p>
    <w:p w14:paraId="01976AA0"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sous format papier, électronique ou numérique</w:t>
      </w:r>
    </w:p>
    <w:p w14:paraId="28E2209E"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sur internet sous la forme de fichiers, téléchargeables ou non </w:t>
      </w:r>
    </w:p>
    <w:p w14:paraId="060A127D"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par affichage, radiodiffusion,  télédiffusion ou toute autre technique de transmission</w:t>
      </w:r>
    </w:p>
    <w:p w14:paraId="4B73F028"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autre diffusion publique sous toute forme et par tout moyen </w:t>
      </w:r>
    </w:p>
    <w:p w14:paraId="39D10D34" w14:textId="77777777" w:rsidR="00272D59" w:rsidRDefault="009959F6" w:rsidP="00871A46">
      <w:pPr>
        <w:pStyle w:val="Paragraphedeliste"/>
        <w:numPr>
          <w:ilvl w:val="0"/>
          <w:numId w:val="1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modifications :</w:t>
      </w:r>
    </w:p>
    <w:p w14:paraId="23F45DE2"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modification au niveau contenu, formel et technique </w:t>
      </w:r>
    </w:p>
    <w:p w14:paraId="70C26058"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ajout de nouveaux éléments de contenu et de forme</w:t>
      </w:r>
    </w:p>
    <w:p w14:paraId="6BF7077A"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adaptation par le biais de nouveaux supports</w:t>
      </w:r>
    </w:p>
    <w:p w14:paraId="7EE6C8BB"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traduction en plusieurs langues</w:t>
      </w:r>
    </w:p>
    <w:p w14:paraId="76AFA00C" w14:textId="77777777" w:rsidR="00272D59" w:rsidRDefault="009959F6" w:rsidP="00871A46">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4A9BDEC6" w14:textId="77777777" w:rsidR="00272D59" w:rsidRDefault="009959F6">
      <w:pPr>
        <w:pStyle w:val="Titre2"/>
        <w:spacing w:before="120" w:after="60"/>
        <w:jc w:val="both"/>
        <w:rPr>
          <w:rFonts w:asciiTheme="minorHAnsi" w:hAnsiTheme="minorHAnsi"/>
          <w:sz w:val="22"/>
          <w:szCs w:val="22"/>
        </w:rPr>
      </w:pPr>
      <w:bookmarkStart w:id="70" w:name="_Toc201561897"/>
      <w:r>
        <w:rPr>
          <w:rFonts w:asciiTheme="minorHAnsi" w:hAnsiTheme="minorHAnsi"/>
          <w:sz w:val="22"/>
          <w:szCs w:val="22"/>
        </w:rPr>
        <w:t>Licence sur les Droits Préexistants</w:t>
      </w:r>
      <w:bookmarkEnd w:id="70"/>
      <w:r>
        <w:rPr>
          <w:rFonts w:asciiTheme="minorHAnsi" w:hAnsiTheme="minorHAnsi"/>
          <w:sz w:val="22"/>
          <w:szCs w:val="22"/>
        </w:rPr>
        <w:t xml:space="preserve"> </w:t>
      </w:r>
    </w:p>
    <w:p w14:paraId="58BE39DB"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14BE5DEE" w14:textId="77777777" w:rsidR="00272D59" w:rsidRDefault="009959F6">
      <w:pPr>
        <w:pStyle w:val="Titre2"/>
        <w:spacing w:before="120" w:after="60"/>
        <w:jc w:val="both"/>
        <w:rPr>
          <w:rFonts w:asciiTheme="minorHAnsi" w:hAnsiTheme="minorHAnsi"/>
          <w:sz w:val="22"/>
          <w:szCs w:val="22"/>
        </w:rPr>
      </w:pPr>
      <w:bookmarkStart w:id="71" w:name="_Toc201561898"/>
      <w:r>
        <w:rPr>
          <w:rFonts w:asciiTheme="minorHAnsi" w:hAnsiTheme="minorHAnsi"/>
          <w:sz w:val="22"/>
          <w:szCs w:val="22"/>
        </w:rPr>
        <w:t>Garanties</w:t>
      </w:r>
      <w:bookmarkEnd w:id="71"/>
      <w:r>
        <w:rPr>
          <w:rFonts w:asciiTheme="minorHAnsi" w:hAnsiTheme="minorHAnsi"/>
          <w:sz w:val="22"/>
          <w:szCs w:val="22"/>
        </w:rPr>
        <w:t xml:space="preserve"> </w:t>
      </w:r>
    </w:p>
    <w:p w14:paraId="66261EFE"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5F7FE491"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487076E7" w14:textId="77777777" w:rsidR="00272D59" w:rsidRDefault="009959F6">
      <w:pPr>
        <w:pStyle w:val="Titre2"/>
        <w:spacing w:before="120" w:after="60"/>
        <w:jc w:val="both"/>
        <w:rPr>
          <w:rFonts w:asciiTheme="minorHAnsi" w:hAnsiTheme="minorHAnsi"/>
          <w:sz w:val="22"/>
          <w:szCs w:val="22"/>
        </w:rPr>
      </w:pPr>
      <w:bookmarkStart w:id="72" w:name="_Toc201561899"/>
      <w:r>
        <w:rPr>
          <w:rFonts w:asciiTheme="minorHAnsi" w:hAnsiTheme="minorHAnsi"/>
          <w:sz w:val="22"/>
          <w:szCs w:val="22"/>
        </w:rPr>
        <w:t>Droits à l’image</w:t>
      </w:r>
      <w:bookmarkEnd w:id="72"/>
      <w:r>
        <w:rPr>
          <w:rFonts w:asciiTheme="minorHAnsi" w:hAnsiTheme="minorHAnsi"/>
          <w:sz w:val="22"/>
          <w:szCs w:val="22"/>
        </w:rPr>
        <w:t xml:space="preserve"> </w:t>
      </w:r>
    </w:p>
    <w:p w14:paraId="1D8E48CC" w14:textId="77777777" w:rsidR="00272D59" w:rsidRDefault="009959F6">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768B7B85"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3" w:name="_Toc201561900"/>
      <w:bookmarkEnd w:id="67"/>
      <w:r>
        <w:rPr>
          <w:rFonts w:asciiTheme="minorHAnsi" w:hAnsiTheme="minorHAnsi"/>
          <w:b/>
          <w:caps/>
          <w:sz w:val="24"/>
          <w:u w:val="single"/>
        </w:rPr>
        <w:t>RÉsiliation du contrat</w:t>
      </w:r>
      <w:bookmarkEnd w:id="73"/>
    </w:p>
    <w:p w14:paraId="600E8D1C" w14:textId="77777777" w:rsidR="00272D59" w:rsidRDefault="009959F6">
      <w:pPr>
        <w:pStyle w:val="Titre2"/>
        <w:spacing w:before="120" w:after="60"/>
        <w:jc w:val="both"/>
        <w:rPr>
          <w:rFonts w:asciiTheme="minorHAnsi" w:hAnsiTheme="minorHAnsi" w:cstheme="minorHAnsi"/>
          <w:sz w:val="22"/>
          <w:szCs w:val="22"/>
        </w:rPr>
      </w:pPr>
      <w:bookmarkStart w:id="74" w:name="_Toc201561901"/>
      <w:r>
        <w:rPr>
          <w:rFonts w:asciiTheme="minorHAnsi" w:hAnsiTheme="minorHAnsi" w:cstheme="minorHAnsi"/>
          <w:sz w:val="22"/>
          <w:szCs w:val="22"/>
        </w:rPr>
        <w:t>Modalités générales de résiliation</w:t>
      </w:r>
      <w:bookmarkEnd w:id="74"/>
    </w:p>
    <w:p w14:paraId="29484550" w14:textId="784F6ABB" w:rsidR="00272D59" w:rsidRDefault="009959F6">
      <w:pPr>
        <w:spacing w:line="240" w:lineRule="auto"/>
        <w:ind w:left="567"/>
        <w:jc w:val="both"/>
        <w:rPr>
          <w:rFonts w:asciiTheme="minorHAnsi" w:hAnsiTheme="minorHAnsi" w:cstheme="minorHAnsi"/>
          <w:sz w:val="22"/>
          <w:szCs w:val="22"/>
        </w:rPr>
      </w:pPr>
      <w:r w:rsidRPr="008D2FAA">
        <w:rPr>
          <w:rFonts w:asciiTheme="minorHAnsi" w:hAnsiTheme="minorHAnsi" w:cstheme="minorHAnsi"/>
          <w:sz w:val="22"/>
          <w:szCs w:val="22"/>
        </w:rPr>
        <w:t xml:space="preserve">Le présent </w:t>
      </w:r>
      <w:r w:rsidRPr="008D2FAA">
        <w:rPr>
          <w:rFonts w:asciiTheme="minorHAnsi" w:hAnsiTheme="minorHAnsi" w:cstheme="minorHAnsi"/>
          <w:smallCaps/>
          <w:sz w:val="22"/>
          <w:szCs w:val="22"/>
        </w:rPr>
        <w:t>contrat</w:t>
      </w:r>
      <w:r w:rsidRPr="008D2FAA">
        <w:rPr>
          <w:rFonts w:asciiTheme="minorHAnsi" w:hAnsiTheme="minorHAnsi" w:cstheme="minorHAnsi"/>
          <w:sz w:val="22"/>
          <w:szCs w:val="22"/>
        </w:rPr>
        <w:t xml:space="preserve"> est soumis aux clauses de résiliation telle que définies aux articles 29 à 36 du CCAG FCS.</w:t>
      </w:r>
    </w:p>
    <w:p w14:paraId="5FDC9ACA" w14:textId="77777777" w:rsidR="00272D59" w:rsidRDefault="00272D59">
      <w:pPr>
        <w:spacing w:line="240" w:lineRule="auto"/>
        <w:ind w:left="567"/>
        <w:jc w:val="both"/>
        <w:rPr>
          <w:rFonts w:asciiTheme="minorHAnsi" w:hAnsiTheme="minorHAnsi" w:cstheme="minorHAnsi"/>
          <w:sz w:val="22"/>
          <w:szCs w:val="22"/>
        </w:rPr>
      </w:pPr>
    </w:p>
    <w:p w14:paraId="2D2B2D79" w14:textId="39220CE7" w:rsidR="00272D59" w:rsidRDefault="009959F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w:t>
      </w:r>
      <w:r w:rsidRPr="008D2FAA">
        <w:rPr>
          <w:rFonts w:asciiTheme="minorHAnsi" w:hAnsiTheme="minorHAnsi" w:cstheme="minorHAnsi"/>
          <w:sz w:val="22"/>
          <w:szCs w:val="22"/>
        </w:rPr>
        <w:t>l’article 42 du CCAG FCS</w:t>
      </w:r>
      <w:r w:rsidR="008D2FAA" w:rsidRPr="008D2FAA">
        <w:rPr>
          <w:rFonts w:asciiTheme="minorHAnsi" w:hAnsiTheme="minorHAnsi" w:cstheme="minorHAnsi"/>
          <w:sz w:val="22"/>
          <w:szCs w:val="22"/>
        </w:rPr>
        <w:t xml:space="preserve">, </w:t>
      </w:r>
      <w:r w:rsidRPr="008D2FAA">
        <w:rPr>
          <w:rFonts w:asciiTheme="minorHAnsi" w:hAnsiTheme="minorHAnsi" w:cstheme="minorHAnsi"/>
          <w:sz w:val="22"/>
          <w:szCs w:val="22"/>
        </w:rPr>
        <w:t>la résiliation</w:t>
      </w:r>
      <w:r>
        <w:rPr>
          <w:rFonts w:asciiTheme="minorHAnsi" w:hAnsiTheme="minorHAnsi" w:cstheme="minorHAnsi"/>
          <w:sz w:val="22"/>
          <w:szCs w:val="22"/>
        </w:rPr>
        <w:t xml:space="preserve"> pour motif d’intérêt générale n’est pas applicable au présent contrat. Toutefois les parties s’accordent la possibilité de recourir à la résiliation d’un commun accord. </w:t>
      </w:r>
    </w:p>
    <w:p w14:paraId="6C7C389F" w14:textId="77777777" w:rsidR="00272D59" w:rsidRDefault="009959F6">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77E8F26B" w14:textId="77777777" w:rsidR="00272D59" w:rsidRDefault="009959F6">
      <w:pPr>
        <w:pStyle w:val="Titre2"/>
        <w:spacing w:before="120" w:after="60"/>
        <w:jc w:val="both"/>
        <w:rPr>
          <w:rFonts w:asciiTheme="minorHAnsi" w:hAnsiTheme="minorHAnsi" w:cstheme="minorHAnsi"/>
          <w:sz w:val="22"/>
          <w:szCs w:val="22"/>
        </w:rPr>
      </w:pPr>
      <w:bookmarkStart w:id="75" w:name="_Toc201561902"/>
      <w:r>
        <w:rPr>
          <w:rFonts w:asciiTheme="minorHAnsi" w:hAnsiTheme="minorHAnsi" w:cstheme="minorHAnsi"/>
          <w:sz w:val="22"/>
          <w:szCs w:val="22"/>
        </w:rPr>
        <w:t>Procédure</w:t>
      </w:r>
      <w:bookmarkEnd w:id="75"/>
    </w:p>
    <w:p w14:paraId="3EA8F7A5" w14:textId="77777777" w:rsidR="00272D59" w:rsidRDefault="009959F6">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réception. Elle mentionne la date d’effet de la résiliation. </w:t>
      </w:r>
    </w:p>
    <w:p w14:paraId="733149AF"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201561903"/>
      <w:r>
        <w:rPr>
          <w:rFonts w:asciiTheme="minorHAnsi" w:hAnsiTheme="minorHAnsi"/>
          <w:b/>
          <w:caps/>
          <w:sz w:val="24"/>
          <w:u w:val="single"/>
        </w:rPr>
        <w:t>Mesures et responsabilités en matière de sûreté et de sécurité</w:t>
      </w:r>
      <w:bookmarkEnd w:id="76"/>
      <w:r>
        <w:rPr>
          <w:rFonts w:asciiTheme="minorHAnsi" w:hAnsiTheme="minorHAnsi"/>
          <w:b/>
          <w:caps/>
          <w:sz w:val="24"/>
          <w:u w:val="single"/>
        </w:rPr>
        <w:t xml:space="preserve"> </w:t>
      </w:r>
    </w:p>
    <w:p w14:paraId="44E4A91F" w14:textId="77777777" w:rsidR="00272D59" w:rsidRDefault="009959F6">
      <w:pPr>
        <w:spacing w:before="120" w:line="240" w:lineRule="auto"/>
        <w:ind w:left="561"/>
        <w:jc w:val="both"/>
        <w:rPr>
          <w:rFonts w:ascii="Calibri" w:eastAsia="Times New Roman" w:hAnsi="Calibri"/>
          <w:sz w:val="22"/>
        </w:rPr>
      </w:pPr>
      <w:bookmarkStart w:id="77"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1338EF58" w14:textId="77777777" w:rsidR="00272D59" w:rsidRDefault="009959F6">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7"/>
    </w:p>
    <w:p w14:paraId="0A42B7B9"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8" w:name="_Toc201561904"/>
      <w:r>
        <w:rPr>
          <w:rFonts w:asciiTheme="minorHAnsi" w:hAnsiTheme="minorHAnsi"/>
          <w:b/>
          <w:caps/>
          <w:sz w:val="24"/>
          <w:u w:val="single"/>
        </w:rPr>
        <w:t>Éthique</w:t>
      </w:r>
      <w:bookmarkEnd w:id="78"/>
    </w:p>
    <w:p w14:paraId="3C8EE2E3" w14:textId="77777777" w:rsidR="00272D59" w:rsidRDefault="009959F6">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25" w:tooltip="https://www.expertisefrance.fr/documents/20182/426622/Expertise+France+–+Code+de+conduite/2408659b-a84e-45ac-a142-47d5dc21faff" w:history="1">
        <w:r w:rsidR="00272D59">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6" w:tooltip="http://www.expertisefrance.fr" w:history="1">
        <w:r w:rsidR="00272D59">
          <w:rPr>
            <w:rStyle w:val="Lienhypertexte"/>
            <w:rFonts w:ascii="Calibri" w:eastAsia="Times New Roman" w:hAnsi="Calibri"/>
            <w:sz w:val="22"/>
          </w:rPr>
          <w:t>www.expertisefrance.fr</w:t>
        </w:r>
      </w:hyperlink>
      <w:r>
        <w:rPr>
          <w:rFonts w:ascii="Calibri" w:eastAsia="Times New Roman" w:hAnsi="Calibri"/>
          <w:sz w:val="22"/>
        </w:rPr>
        <w:t>).</w:t>
      </w:r>
    </w:p>
    <w:p w14:paraId="6A642706" w14:textId="20EF6986" w:rsidR="004C02C8" w:rsidRDefault="009959F6" w:rsidP="004C02C8">
      <w:pPr>
        <w:widowControl w:val="0"/>
        <w:tabs>
          <w:tab w:val="left" w:pos="567"/>
        </w:tabs>
        <w:spacing w:before="120" w:line="240" w:lineRule="auto"/>
        <w:ind w:left="567"/>
        <w:jc w:val="both"/>
        <w:rPr>
          <w:rFonts w:ascii="Calibri" w:eastAsia="Times New Roman" w:hAnsi="Calibri" w:cs="Calibri"/>
          <w:sz w:val="22"/>
        </w:rPr>
      </w:pPr>
      <w:bookmarkStart w:id="79"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9"/>
    </w:p>
    <w:p w14:paraId="35037C22" w14:textId="52A6F725"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0" w:name="_Toc201561905"/>
      <w:r w:rsidRPr="004C02C8">
        <w:rPr>
          <w:rFonts w:asciiTheme="minorHAnsi" w:hAnsiTheme="minorHAnsi"/>
          <w:b/>
          <w:caps/>
          <w:sz w:val="24"/>
        </w:rPr>
        <w:t>DÉrogationS au CCAG</w:t>
      </w:r>
      <w:bookmarkEnd w:id="80"/>
    </w:p>
    <w:p w14:paraId="61BDE251" w14:textId="77777777" w:rsidR="00272D59" w:rsidRDefault="009959F6">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4CA01F95" w14:textId="77777777" w:rsidR="00272D59" w:rsidRDefault="009959F6" w:rsidP="00871A46">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5 déroge aux dispositions de l’article 28 et 15 du CCAG ;</w:t>
      </w:r>
    </w:p>
    <w:p w14:paraId="35E86F05" w14:textId="77777777" w:rsidR="00272D59" w:rsidRDefault="009959F6" w:rsidP="00871A46">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9 déroge aux dispositions de l’article 14 du CCAG ;</w:t>
      </w:r>
    </w:p>
    <w:p w14:paraId="30F7EF21"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81" w:name="_Toc201561906"/>
      <w:r>
        <w:rPr>
          <w:rFonts w:asciiTheme="minorHAnsi" w:hAnsiTheme="minorHAnsi"/>
          <w:b/>
          <w:caps/>
          <w:sz w:val="24"/>
          <w:u w:val="single"/>
        </w:rPr>
        <w:t>AUDIT</w:t>
      </w:r>
      <w:bookmarkEnd w:id="81"/>
    </w:p>
    <w:p w14:paraId="329D9670" w14:textId="77777777" w:rsidR="00272D59" w:rsidRDefault="009959F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62A10B2C" w14:textId="77777777" w:rsidR="00272D59" w:rsidRDefault="009959F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57367192" w14:textId="77777777" w:rsidR="00272D59" w:rsidRDefault="009959F6" w:rsidP="00871A46">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5EAFDF08" w14:textId="77777777" w:rsidR="00272D59" w:rsidRDefault="009959F6" w:rsidP="00871A46">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1C0C0C73" w14:textId="77777777" w:rsidR="00272D59" w:rsidRDefault="009959F6" w:rsidP="00871A46">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154669C0" w14:textId="77777777" w:rsidR="00272D59" w:rsidRDefault="009959F6" w:rsidP="00871A46">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4953B9A6" w14:textId="77777777" w:rsidR="00272D59" w:rsidRDefault="009959F6">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2C05F969" w14:textId="77777777" w:rsidR="00272D59" w:rsidRDefault="009959F6">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1"/>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71554CF1" w14:textId="77777777" w:rsidR="00272D59" w:rsidRDefault="009959F6">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7075BB19" w14:textId="77777777" w:rsidR="00272D59" w:rsidRDefault="009959F6">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295C3463" w14:textId="1DEE550B" w:rsidR="00272D59" w:rsidRDefault="009959F6" w:rsidP="00A9349A">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515291DB" w14:textId="77777777" w:rsidR="00272D59" w:rsidRDefault="009959F6" w:rsidP="00871A46">
      <w:pPr>
        <w:pStyle w:val="v"/>
        <w:widowControl w:val="0"/>
        <w:numPr>
          <w:ilvl w:val="0"/>
          <w:numId w:val="6"/>
        </w:numPr>
        <w:spacing w:before="600" w:after="240"/>
        <w:ind w:hanging="1211"/>
        <w:outlineLvl w:val="0"/>
        <w:rPr>
          <w:rFonts w:asciiTheme="minorHAnsi" w:hAnsiTheme="minorHAnsi"/>
          <w:b/>
          <w:caps/>
          <w:sz w:val="24"/>
          <w:u w:val="single"/>
        </w:rPr>
      </w:pPr>
      <w:bookmarkStart w:id="82" w:name="_Toc201561907"/>
      <w:r>
        <w:rPr>
          <w:rFonts w:asciiTheme="minorHAnsi" w:hAnsiTheme="minorHAnsi"/>
          <w:b/>
          <w:caps/>
          <w:sz w:val="24"/>
          <w:u w:val="single"/>
        </w:rPr>
        <w:t>RÈglement des litiges - DROIT Français APPLICABLE</w:t>
      </w:r>
      <w:bookmarkEnd w:id="82"/>
    </w:p>
    <w:p w14:paraId="67B25ADE" w14:textId="77777777" w:rsidR="00272D59" w:rsidRPr="00BE3B4B" w:rsidRDefault="009959F6" w:rsidP="00BE3B4B">
      <w:pPr>
        <w:widowControl w:val="0"/>
        <w:spacing w:line="240" w:lineRule="auto"/>
        <w:jc w:val="both"/>
        <w:rPr>
          <w:rFonts w:asciiTheme="minorHAnsi" w:eastAsia="Times New Roman" w:hAnsiTheme="minorHAnsi" w:cstheme="minorHAnsi"/>
          <w:sz w:val="22"/>
          <w:szCs w:val="22"/>
        </w:rPr>
      </w:pPr>
      <w:r w:rsidRPr="00BE3B4B">
        <w:rPr>
          <w:rFonts w:asciiTheme="minorHAnsi" w:eastAsia="Times New Roman" w:hAnsiTheme="minorHAnsi" w:cstheme="minorHAnsi"/>
          <w:sz w:val="22"/>
          <w:szCs w:val="22"/>
        </w:rPr>
        <w:t xml:space="preserve">Tout différend entre les </w:t>
      </w:r>
      <w:r w:rsidRPr="00BE3B4B">
        <w:rPr>
          <w:rFonts w:asciiTheme="minorHAnsi" w:eastAsia="Times New Roman" w:hAnsiTheme="minorHAnsi" w:cstheme="minorHAnsi"/>
          <w:smallCaps/>
          <w:sz w:val="22"/>
          <w:szCs w:val="22"/>
        </w:rPr>
        <w:t>Parties</w:t>
      </w:r>
      <w:r w:rsidRPr="00BE3B4B">
        <w:rPr>
          <w:rFonts w:asciiTheme="minorHAnsi" w:eastAsia="Times New Roman" w:hAnsiTheme="minorHAnsi" w:cstheme="minorHAnsi"/>
          <w:sz w:val="22"/>
          <w:szCs w:val="22"/>
        </w:rPr>
        <w:t xml:space="preserve"> relatif à l’existence, la validité, l’interprétation, l’exécution et la résiliation du </w:t>
      </w:r>
      <w:r w:rsidRPr="00BE3B4B">
        <w:rPr>
          <w:rFonts w:asciiTheme="minorHAnsi" w:eastAsia="Times New Roman" w:hAnsiTheme="minorHAnsi" w:cstheme="minorHAnsi"/>
          <w:smallCaps/>
          <w:sz w:val="22"/>
          <w:szCs w:val="22"/>
        </w:rPr>
        <w:t xml:space="preserve">Contrat </w:t>
      </w:r>
      <w:r w:rsidRPr="00BE3B4B">
        <w:rPr>
          <w:rFonts w:asciiTheme="minorHAnsi" w:eastAsia="Times New Roman" w:hAnsiTheme="minorHAnsi" w:cstheme="minorHAnsi"/>
          <w:sz w:val="22"/>
          <w:szCs w:val="22"/>
        </w:rPr>
        <w:t xml:space="preserve">(ou de l’une quelconque de ses clauses) que les </w:t>
      </w:r>
      <w:r w:rsidRPr="00BE3B4B">
        <w:rPr>
          <w:rFonts w:asciiTheme="minorHAnsi" w:eastAsia="Times New Roman" w:hAnsiTheme="minorHAnsi" w:cstheme="minorHAnsi"/>
          <w:smallCaps/>
          <w:sz w:val="22"/>
          <w:szCs w:val="22"/>
        </w:rPr>
        <w:t>Parties</w:t>
      </w:r>
      <w:r w:rsidRPr="00BE3B4B">
        <w:rPr>
          <w:rFonts w:asciiTheme="minorHAnsi" w:eastAsia="Times New Roman" w:hAnsiTheme="minorHAnsi" w:cstheme="minorHAnsi"/>
          <w:sz w:val="22"/>
          <w:szCs w:val="22"/>
        </w:rPr>
        <w:t xml:space="preserve"> ne pourraient pas résoudre à l’amiable dans les 30 jours de la notification du différend par la </w:t>
      </w:r>
      <w:r w:rsidRPr="00BE3B4B">
        <w:rPr>
          <w:rFonts w:asciiTheme="minorHAnsi" w:eastAsia="Times New Roman" w:hAnsiTheme="minorHAnsi" w:cstheme="minorHAnsi"/>
          <w:smallCaps/>
          <w:sz w:val="22"/>
          <w:szCs w:val="22"/>
        </w:rPr>
        <w:t>Partie</w:t>
      </w:r>
      <w:r w:rsidRPr="00BE3B4B">
        <w:rPr>
          <w:rFonts w:asciiTheme="minorHAnsi" w:eastAsia="Times New Roman" w:hAnsiTheme="minorHAnsi" w:cstheme="minorHAnsi"/>
          <w:sz w:val="22"/>
          <w:szCs w:val="22"/>
        </w:rPr>
        <w:t xml:space="preserve"> demanderesse à l’autre </w:t>
      </w:r>
      <w:r w:rsidRPr="00BE3B4B">
        <w:rPr>
          <w:rFonts w:asciiTheme="minorHAnsi" w:eastAsia="Times New Roman" w:hAnsiTheme="minorHAnsi" w:cstheme="minorHAnsi"/>
          <w:smallCaps/>
          <w:sz w:val="22"/>
          <w:szCs w:val="22"/>
        </w:rPr>
        <w:t>Partie</w:t>
      </w:r>
      <w:r w:rsidRPr="00BE3B4B">
        <w:rPr>
          <w:rFonts w:asciiTheme="minorHAnsi" w:eastAsia="Times New Roman" w:hAnsiTheme="minorHAnsi" w:cstheme="minorHAnsi"/>
          <w:sz w:val="22"/>
          <w:szCs w:val="22"/>
        </w:rPr>
        <w:t>, sera soumis devant la juridiction compétente.</w:t>
      </w:r>
    </w:p>
    <w:p w14:paraId="4054EE76" w14:textId="77777777" w:rsidR="00272D59" w:rsidRPr="00BE3B4B" w:rsidRDefault="00272D59" w:rsidP="00BE3B4B">
      <w:pPr>
        <w:widowControl w:val="0"/>
        <w:spacing w:line="240" w:lineRule="auto"/>
        <w:jc w:val="both"/>
        <w:rPr>
          <w:rFonts w:asciiTheme="minorHAnsi" w:eastAsia="Times New Roman" w:hAnsiTheme="minorHAnsi" w:cstheme="minorHAnsi"/>
          <w:sz w:val="22"/>
          <w:szCs w:val="22"/>
        </w:rPr>
      </w:pPr>
    </w:p>
    <w:p w14:paraId="42A0FC49" w14:textId="0BD64EE1" w:rsidR="00272D59" w:rsidRPr="00BE3B4B" w:rsidRDefault="009959F6" w:rsidP="00BE3B4B">
      <w:pPr>
        <w:widowControl w:val="0"/>
        <w:spacing w:line="240" w:lineRule="auto"/>
        <w:jc w:val="both"/>
        <w:rPr>
          <w:rFonts w:asciiTheme="minorHAnsi" w:eastAsia="Times New Roman" w:hAnsiTheme="minorHAnsi" w:cstheme="minorHAnsi"/>
          <w:sz w:val="22"/>
          <w:szCs w:val="22"/>
        </w:rPr>
      </w:pPr>
      <w:r w:rsidRPr="00BE3B4B">
        <w:rPr>
          <w:rFonts w:asciiTheme="minorHAnsi" w:eastAsia="Times New Roman" w:hAnsiTheme="minorHAnsi" w:cstheme="minorHAnsi"/>
          <w:sz w:val="22"/>
          <w:szCs w:val="22"/>
        </w:rPr>
        <w:t xml:space="preserve">Le droit applicable au présent </w:t>
      </w:r>
      <w:r w:rsidRPr="00BE3B4B">
        <w:rPr>
          <w:rFonts w:asciiTheme="minorHAnsi" w:eastAsia="Times New Roman" w:hAnsiTheme="minorHAnsi" w:cstheme="minorHAnsi"/>
          <w:smallCaps/>
          <w:sz w:val="22"/>
          <w:szCs w:val="22"/>
        </w:rPr>
        <w:t xml:space="preserve">Contrat </w:t>
      </w:r>
      <w:r w:rsidRPr="00BE3B4B">
        <w:rPr>
          <w:rFonts w:asciiTheme="minorHAnsi" w:eastAsia="Times New Roman" w:hAnsiTheme="minorHAnsi" w:cstheme="minorHAnsi"/>
          <w:sz w:val="22"/>
          <w:szCs w:val="22"/>
        </w:rPr>
        <w:t>est le droit français, à l’exclusion de tout autre droit.</w:t>
      </w:r>
    </w:p>
    <w:p w14:paraId="34FB4726" w14:textId="77777777" w:rsidR="00272D59" w:rsidRDefault="009959F6" w:rsidP="00871A4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3" w:name="_Toc201561908"/>
      <w:r>
        <w:rPr>
          <w:rFonts w:asciiTheme="minorHAnsi" w:hAnsiTheme="minorHAnsi"/>
          <w:b/>
          <w:caps/>
          <w:sz w:val="24"/>
          <w:u w:val="single"/>
        </w:rPr>
        <w:t>Dispositions finales</w:t>
      </w:r>
      <w:bookmarkEnd w:id="83"/>
    </w:p>
    <w:p w14:paraId="26E55359" w14:textId="77777777" w:rsidR="00272D59" w:rsidRDefault="009959F6">
      <w:pPr>
        <w:pStyle w:val="Titre2"/>
        <w:spacing w:before="120" w:after="60"/>
        <w:jc w:val="both"/>
        <w:rPr>
          <w:rFonts w:asciiTheme="minorHAnsi" w:hAnsiTheme="minorHAnsi"/>
          <w:sz w:val="22"/>
          <w:szCs w:val="22"/>
        </w:rPr>
      </w:pPr>
      <w:bookmarkStart w:id="84" w:name="_Toc392669654"/>
      <w:bookmarkStart w:id="85" w:name="_Toc201561909"/>
      <w:r>
        <w:rPr>
          <w:rFonts w:asciiTheme="minorHAnsi" w:hAnsiTheme="minorHAnsi"/>
          <w:sz w:val="22"/>
          <w:szCs w:val="22"/>
        </w:rPr>
        <w:t>Déclaration</w:t>
      </w:r>
      <w:bookmarkEnd w:id="84"/>
      <w:bookmarkEnd w:id="85"/>
    </w:p>
    <w:p w14:paraId="46BB4F4E" w14:textId="77777777" w:rsidR="00272D59" w:rsidRDefault="009959F6">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1ADE323D" w14:textId="77777777" w:rsidR="00272D59" w:rsidRDefault="009959F6" w:rsidP="00871A46">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qu'aucune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593A0BE6" w14:textId="77777777" w:rsidR="00272D59" w:rsidRDefault="009959F6" w:rsidP="00871A46">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22E76A2C" w14:textId="77777777" w:rsidR="00272D59" w:rsidRDefault="009959F6" w:rsidP="00871A46">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14:paraId="22E0D7E1" w14:textId="77777777" w:rsidR="00272D59" w:rsidRDefault="009959F6" w:rsidP="00871A46">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14:paraId="26C68791" w14:textId="77777777" w:rsidR="00272D59" w:rsidRDefault="009959F6" w:rsidP="00871A46">
      <w:pPr>
        <w:pStyle w:val="Paragraphedeliste"/>
        <w:numPr>
          <w:ilvl w:val="0"/>
          <w:numId w:val="20"/>
        </w:numPr>
        <w:spacing w:before="120" w:line="240" w:lineRule="auto"/>
        <w:ind w:left="993" w:hanging="284"/>
        <w:jc w:val="both"/>
        <w:rPr>
          <w:rFonts w:asciiTheme="minorHAnsi" w:hAnsiTheme="minorHAnsi" w:cs="Arial"/>
          <w:sz w:val="24"/>
          <w:szCs w:val="22"/>
        </w:rPr>
      </w:pPr>
      <w:r>
        <w:rPr>
          <w:rFonts w:asciiTheme="minorHAnsi" w:hAnsiTheme="minorHAnsi" w:cs="Arial"/>
          <w:sz w:val="22"/>
          <w:szCs w:val="22"/>
        </w:rPr>
        <w:t xml:space="preserve">accepter,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294B7B53" w14:textId="77777777" w:rsidR="00272D59" w:rsidRDefault="00272D59">
      <w:pPr>
        <w:pStyle w:val="Paragraphedeliste"/>
        <w:spacing w:before="120" w:line="240" w:lineRule="auto"/>
        <w:ind w:left="993"/>
        <w:jc w:val="both"/>
        <w:rPr>
          <w:rFonts w:asciiTheme="minorHAnsi" w:hAnsiTheme="minorHAnsi" w:cs="Arial"/>
          <w:sz w:val="24"/>
          <w:szCs w:val="22"/>
        </w:rPr>
      </w:pPr>
    </w:p>
    <w:p w14:paraId="4FC6FB17" w14:textId="77777777" w:rsidR="00272D59" w:rsidRDefault="009959F6">
      <w:pPr>
        <w:pStyle w:val="En-tte"/>
        <w:tabs>
          <w:tab w:val="left" w:pos="993"/>
        </w:tabs>
        <w:ind w:left="567"/>
        <w:jc w:val="both"/>
        <w:rPr>
          <w:rFonts w:ascii="Calibri" w:hAnsi="Calibri"/>
          <w:sz w:val="22"/>
        </w:rPr>
      </w:pPr>
      <w:r>
        <w:rPr>
          <w:rFonts w:ascii="Calibri" w:hAnsi="Calibri"/>
          <w:sz w:val="22"/>
        </w:rPr>
        <w:t xml:space="preserve">En outre, </w:t>
      </w:r>
    </w:p>
    <w:p w14:paraId="1F9B7654" w14:textId="77777777" w:rsidR="00272D59" w:rsidRDefault="009959F6">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2A17273E" w14:textId="77777777" w:rsidR="00272D59" w:rsidRDefault="009959F6" w:rsidP="00871A46">
      <w:pPr>
        <w:pStyle w:val="En-tte"/>
        <w:numPr>
          <w:ilvl w:val="0"/>
          <w:numId w:val="18"/>
        </w:numPr>
        <w:ind w:left="993" w:hanging="284"/>
        <w:jc w:val="both"/>
        <w:rPr>
          <w:rFonts w:ascii="Calibri" w:hAnsi="Calibri"/>
          <w:sz w:val="22"/>
        </w:rPr>
      </w:pPr>
      <w:r>
        <w:rPr>
          <w:rFonts w:ascii="Calibri" w:hAnsi="Calibri"/>
          <w:sz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7" w:tooltip="https://www.sanctionsmap.eu" w:history="1">
        <w:r w:rsidR="00272D59">
          <w:rPr>
            <w:rStyle w:val="Lienhypertexte"/>
            <w:rFonts w:ascii="Calibri" w:hAnsi="Calibri"/>
            <w:sz w:val="22"/>
          </w:rPr>
          <w:t>https://www.sanctionsmap.eu</w:t>
        </w:r>
      </w:hyperlink>
      <w:r>
        <w:rPr>
          <w:rFonts w:ascii="Calibri" w:hAnsi="Calibri"/>
          <w:sz w:val="22"/>
        </w:rPr>
        <w:t xml:space="preserve"> ;</w:t>
      </w:r>
    </w:p>
    <w:p w14:paraId="55494E3D" w14:textId="77777777" w:rsidR="00272D59" w:rsidRDefault="009959F6" w:rsidP="00871A46">
      <w:pPr>
        <w:pStyle w:val="En-tte"/>
        <w:numPr>
          <w:ilvl w:val="0"/>
          <w:numId w:val="18"/>
        </w:numPr>
        <w:ind w:left="993" w:hanging="284"/>
        <w:jc w:val="both"/>
        <w:rPr>
          <w:rFonts w:asciiTheme="minorHAnsi" w:hAnsiTheme="minorHAnsi" w:cstheme="minorHAnsi"/>
          <w:sz w:val="22"/>
          <w:szCs w:val="22"/>
        </w:rPr>
      </w:pPr>
      <w:r>
        <w:rPr>
          <w:rFonts w:asciiTheme="minorHAnsi" w:hAnsiTheme="minorHAnsi" w:cstheme="minorHAnsi"/>
          <w:sz w:val="22"/>
          <w:szCs w:val="22"/>
        </w:rPr>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784B5665" w14:textId="77777777" w:rsidR="00272D59" w:rsidRDefault="009959F6" w:rsidP="00871A46">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8" w:tooltip="https://www.un.org/securitycouncil/content/un-sc-consolidated-list" w:history="1">
        <w:r w:rsidR="00272D59">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7D3E5188" w14:textId="77777777" w:rsidR="00272D59" w:rsidRDefault="009959F6" w:rsidP="00871A46">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9" w:tooltip="https://www.sanctionsmap.eu" w:history="1">
        <w:r w:rsidR="00272D59">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5ACABD60" w14:textId="77777777" w:rsidR="00272D59" w:rsidRDefault="009959F6" w:rsidP="00871A46">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0" w:tooltip="https://gels-avoirs.dgtresor.gouv.fr/List" w:history="1">
        <w:r w:rsidR="00272D59">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2ECFE62A" w14:textId="77777777" w:rsidR="00272D59" w:rsidRDefault="009959F6" w:rsidP="00871A46">
      <w:pPr>
        <w:pStyle w:val="En-tte"/>
        <w:numPr>
          <w:ilvl w:val="0"/>
          <w:numId w:val="19"/>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1" w:tooltip="https://home.treasury.gov/policy-issues/financial-sanctions/sanctions-programs-and-country-information" w:history="1">
        <w:r w:rsidR="00272D59">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78BDAE60" w14:textId="77777777" w:rsidR="00272D59" w:rsidRDefault="009959F6" w:rsidP="00871A46">
      <w:pPr>
        <w:pStyle w:val="En-tte"/>
        <w:numPr>
          <w:ilvl w:val="0"/>
          <w:numId w:val="18"/>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qu’ils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2" w:tooltip="https://www.worldbank.org/en/projects-operations/procurement/debarred-firms" w:history="1">
        <w:r w:rsidR="00272D59">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1FD77FE7" w14:textId="77777777" w:rsidR="00272D59" w:rsidRDefault="009959F6">
      <w:pPr>
        <w:pStyle w:val="En-tte"/>
        <w:ind w:left="567"/>
        <w:jc w:val="both"/>
        <w:rPr>
          <w:rFonts w:asciiTheme="minorHAnsi" w:hAnsiTheme="minorHAnsi" w:cstheme="minorHAnsi"/>
          <w:i/>
          <w:sz w:val="22"/>
          <w:szCs w:val="22"/>
        </w:rPr>
      </w:pPr>
      <w:r>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29529178" w14:textId="77777777" w:rsidR="00272D59" w:rsidRDefault="00272D59">
      <w:pPr>
        <w:pStyle w:val="En-tte"/>
        <w:ind w:left="993"/>
        <w:jc w:val="both"/>
        <w:rPr>
          <w:rFonts w:asciiTheme="minorHAnsi" w:hAnsiTheme="minorHAnsi" w:cstheme="minorHAnsi"/>
          <w:sz w:val="22"/>
          <w:szCs w:val="22"/>
        </w:rPr>
      </w:pPr>
    </w:p>
    <w:p w14:paraId="5FA3662F" w14:textId="77777777" w:rsidR="00272D59" w:rsidRDefault="009959F6">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1A93FEC1" w14:textId="46DA1568" w:rsidR="007203A3" w:rsidRDefault="007203A3">
      <w:pPr>
        <w:spacing w:line="240" w:lineRule="auto"/>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br w:type="page"/>
      </w:r>
    </w:p>
    <w:p w14:paraId="37740A41" w14:textId="77777777" w:rsidR="00272D59" w:rsidRDefault="00272D59">
      <w:pPr>
        <w:spacing w:line="260" w:lineRule="atLeast"/>
        <w:ind w:left="567"/>
        <w:jc w:val="both"/>
        <w:rPr>
          <w:rFonts w:asciiTheme="minorHAnsi" w:eastAsia="Calibri" w:hAnsiTheme="minorHAnsi" w:cstheme="minorHAnsi"/>
          <w:sz w:val="22"/>
          <w:szCs w:val="22"/>
          <w:lang w:eastAsia="en-US"/>
        </w:rPr>
      </w:pPr>
    </w:p>
    <w:p w14:paraId="3AA0F83F" w14:textId="77777777" w:rsidR="00272D59" w:rsidRDefault="009959F6">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34CF6F09" w14:textId="59E8411E" w:rsidR="00387636" w:rsidRDefault="00387636" w:rsidP="00E254FA">
      <w:pPr>
        <w:pStyle w:val="u"/>
        <w:widowControl w:val="0"/>
        <w:spacing w:before="120"/>
        <w:ind w:left="0"/>
        <w:rPr>
          <w:rFonts w:asciiTheme="minorHAnsi" w:hAnsiTheme="minorHAnsi" w:cs="Arial"/>
          <w:b/>
          <w:bCs/>
          <w:szCs w:val="22"/>
          <w:u w:val="single"/>
        </w:rPr>
      </w:pPr>
    </w:p>
    <w:p w14:paraId="335EB20A"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52E0FADB"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1C047981"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72B60A73"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2"/>
      </w:r>
      <w:r>
        <w:rPr>
          <w:rFonts w:asciiTheme="minorHAnsi" w:eastAsia="Times New Roman" w:hAnsiTheme="minorHAnsi" w:cs="Arial"/>
          <w:sz w:val="22"/>
          <w:szCs w:val="22"/>
        </w:rPr>
        <w:t xml:space="preserve"> : </w:t>
      </w:r>
    </w:p>
    <w:p w14:paraId="5BCD141F"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6589D9A7" w14:textId="77777777" w:rsidR="00272D59" w:rsidRDefault="009959F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746FC730" w14:textId="77777777" w:rsidR="00272D59" w:rsidRDefault="00272D5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7F396F60" w14:textId="77777777" w:rsidR="00272D59" w:rsidRDefault="00272D59">
      <w:pPr>
        <w:spacing w:line="240" w:lineRule="auto"/>
        <w:jc w:val="both"/>
        <w:rPr>
          <w:rFonts w:asciiTheme="minorHAnsi" w:eastAsia="Times New Roman" w:hAnsiTheme="minorHAnsi" w:cs="Arial"/>
          <w:sz w:val="22"/>
          <w:szCs w:val="22"/>
        </w:rPr>
      </w:pPr>
    </w:p>
    <w:p w14:paraId="5972A824" w14:textId="77777777" w:rsidR="00272D59" w:rsidRDefault="009959F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1EA94712"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5F1836C8"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3EFA8E2B"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w:t>
      </w:r>
    </w:p>
    <w:p w14:paraId="2C31704B" w14:textId="77777777" w:rsidR="00272D59" w:rsidRDefault="009959F6">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7FADB65F" w14:textId="77777777" w:rsidR="00272D59" w:rsidRDefault="009959F6">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463A6581" w14:textId="77777777" w:rsidR="00272D59" w:rsidRDefault="00272D59">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360D2B7E" w14:textId="725CA34E" w:rsidR="00272D59" w:rsidRDefault="009959F6" w:rsidP="005050D6">
      <w:pPr>
        <w:spacing w:before="240" w:line="240" w:lineRule="auto"/>
        <w:jc w:val="both"/>
        <w:rPr>
          <w:rFonts w:asciiTheme="minorHAnsi" w:eastAsia="Times New Roman" w:hAnsiTheme="minorHAnsi" w:cs="Arial"/>
          <w:szCs w:val="24"/>
        </w:r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p>
    <w:sectPr w:rsidR="00272D59">
      <w:headerReference w:type="default" r:id="rId33"/>
      <w:footerReference w:type="even" r:id="rId34"/>
      <w:footerReference w:type="default" r:id="rId35"/>
      <w:pgSz w:w="11906" w:h="16838"/>
      <w:pgMar w:top="845" w:right="1009" w:bottom="142" w:left="1151" w:header="431" w:footer="340" w:gutter="0"/>
      <w:cols w:space="708"/>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Jean KONE" w:date="2025-06-11T19:48:00Z" w:initials="PT">
    <w:p w14:paraId="18528821" w14:textId="05E61D5F" w:rsidR="00AF16FA" w:rsidRDefault="00AF16FA">
      <w:pPr>
        <w:pStyle w:val="Commentaire"/>
      </w:pPr>
      <w:r>
        <w:rPr>
          <w:rStyle w:val="Marquedecommentaire"/>
        </w:rPr>
        <w:annotationRef/>
      </w:r>
      <w:r>
        <w:t xml:space="preserve">A renseigner par le soumissionnaire </w:t>
      </w:r>
    </w:p>
  </w:comment>
  <w:comment w:id="20" w:author="Jean KONE" w:date="2025-06-12T09:33:00Z" w:initials="PT">
    <w:p w14:paraId="481E258B" w14:textId="5775F064" w:rsidR="00AF16FA" w:rsidRDefault="00AF16FA">
      <w:pPr>
        <w:pStyle w:val="Commentaire"/>
      </w:pPr>
      <w:r>
        <w:rPr>
          <w:rStyle w:val="Marquedecommentaire"/>
        </w:rPr>
        <w:annotationRef/>
      </w:r>
      <w:r>
        <w:t xml:space="preserve">A renseigné par le soumissionnaire </w:t>
      </w:r>
    </w:p>
  </w:comment>
</w:comments>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528821" w15:done="0"/>
  <w15:commentEx w15:paraId="481E258B" w15:done="0"/>
</w15:commentsEx>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528821" w16cid:durableId="18528821"/>
  <w16cid:commentId w16cid:paraId="6847BA0D" w16cid:durableId="6847BA0D"/>
  <w16cid:commentId w16cid:paraId="481E258B" w16cid:durableId="481E258B"/>
</w16cid:commentsIds>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E55DD" w14:textId="77777777" w:rsidR="00AA710B" w:rsidRDefault="00AA710B">
      <w:r>
        <w:separator/>
      </w:r>
    </w:p>
  </w:endnote>
  <w:endnote w:type="continuationSeparator" w:id="0">
    <w:p w14:paraId="1FA6FAFB" w14:textId="77777777" w:rsidR="00AA710B" w:rsidRDefault="00AA7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charset w:val="00"/>
    <w:family w:val="auto"/>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F2617" w14:textId="77777777" w:rsidR="00AF16FA" w:rsidRDefault="00AF16FA">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0A050B10" w14:textId="48278C0C" w:rsidR="00AF16FA" w:rsidRDefault="00AF16FA">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744EB">
              <w:rPr>
                <w:rFonts w:asciiTheme="minorHAnsi" w:hAnsiTheme="minorHAnsi"/>
                <w:b/>
                <w:bCs/>
                <w:noProof/>
                <w:sz w:val="22"/>
                <w:szCs w:val="22"/>
              </w:rPr>
              <w:t>3</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744EB">
              <w:rPr>
                <w:rFonts w:asciiTheme="minorHAnsi" w:hAnsiTheme="minorHAnsi"/>
                <w:b/>
                <w:bCs/>
                <w:noProof/>
                <w:sz w:val="22"/>
                <w:szCs w:val="22"/>
              </w:rPr>
              <w:t>18</w:t>
            </w:r>
            <w:r>
              <w:rPr>
                <w:rFonts w:asciiTheme="minorHAnsi" w:hAnsiTheme="minorHAnsi"/>
                <w:sz w:val="22"/>
                <w:szCs w:val="22"/>
              </w:rPr>
              <w:fldChar w:fldCharType="end"/>
            </w:r>
          </w:p>
        </w:sdtContent>
      </w:sdt>
      <w:p w14:paraId="7E861BF5" w14:textId="77777777" w:rsidR="00AF16FA" w:rsidRDefault="00AA710B">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66BF5" w14:textId="77777777" w:rsidR="00AF16FA" w:rsidRDefault="00AF16FA">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12C85206" w14:textId="6FFB3B60" w:rsidR="00AF16FA" w:rsidRDefault="00AF16FA">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A710B">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A710B">
              <w:rPr>
                <w:rFonts w:asciiTheme="minorHAnsi" w:hAnsiTheme="minorHAnsi"/>
                <w:b/>
                <w:bCs/>
                <w:noProof/>
                <w:sz w:val="22"/>
                <w:szCs w:val="22"/>
              </w:rPr>
              <w:t>1</w:t>
            </w:r>
            <w:r>
              <w:rPr>
                <w:rFonts w:asciiTheme="minorHAnsi" w:hAnsiTheme="minorHAnsi"/>
                <w:b/>
                <w:bCs/>
                <w:sz w:val="22"/>
                <w:szCs w:val="22"/>
              </w:rPr>
              <w:fldChar w:fldCharType="end"/>
            </w:r>
          </w:p>
          <w:p w14:paraId="29FF769D" w14:textId="77777777" w:rsidR="00AF16FA" w:rsidRDefault="00AF16FA">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487634FC" w14:textId="77777777" w:rsidR="00AF16FA" w:rsidRDefault="00AF16FA">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79DB7A1D" w14:textId="77777777" w:rsidR="00AF16FA" w:rsidRDefault="00AF16FA">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382B6" w14:textId="77777777" w:rsidR="00AF16FA" w:rsidRDefault="00AF16FA">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FFBC5" w14:textId="77777777" w:rsidR="00AF16FA" w:rsidRDefault="00AF16FA">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398AA436" w14:textId="16E561A6" w:rsidR="00AF16FA" w:rsidRDefault="00AF16FA">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744EB">
          <w:rPr>
            <w:rFonts w:asciiTheme="minorHAnsi" w:hAnsiTheme="minorHAnsi"/>
            <w:b/>
            <w:bCs/>
            <w:noProof/>
            <w:sz w:val="22"/>
            <w:szCs w:val="22"/>
          </w:rPr>
          <w:t>9</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744EB">
          <w:rPr>
            <w:rFonts w:asciiTheme="minorHAnsi" w:hAnsiTheme="minorHAnsi"/>
            <w:b/>
            <w:bCs/>
            <w:noProof/>
            <w:sz w:val="22"/>
            <w:szCs w:val="22"/>
          </w:rPr>
          <w:t>18</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44529" w14:textId="77777777" w:rsidR="00AA710B" w:rsidRDefault="00AA710B">
      <w:r>
        <w:separator/>
      </w:r>
    </w:p>
  </w:footnote>
  <w:footnote w:type="continuationSeparator" w:id="0">
    <w:p w14:paraId="2001C725" w14:textId="77777777" w:rsidR="00AA710B" w:rsidRDefault="00AA710B">
      <w:r>
        <w:continuationSeparator/>
      </w:r>
    </w:p>
  </w:footnote>
  <w:footnote w:id="1">
    <w:p w14:paraId="58B8225E" w14:textId="77777777" w:rsidR="00AF16FA" w:rsidRDefault="00AF16FA">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1"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2B0B4EB6" w14:textId="77777777" w:rsidR="00AF16FA" w:rsidRDefault="00AF16FA">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3">
    <w:p w14:paraId="6BD7586F" w14:textId="77777777" w:rsidR="00AF16FA" w:rsidRDefault="00AF16FA">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B45B1" w14:textId="77777777" w:rsidR="00AF16FA" w:rsidRDefault="00AF16FA">
    <w:pPr>
      <w:pStyle w:val="En-tte"/>
      <w:rPr>
        <w:rFonts w:asciiTheme="minorHAnsi" w:hAnsiTheme="minorHAnsi" w:cs="Arial"/>
        <w:sz w:val="24"/>
      </w:rPr>
    </w:pPr>
    <w:r>
      <w:rPr>
        <w:noProof/>
      </w:rPr>
      <mc:AlternateContent>
        <mc:Choice Requires="wpg">
          <w:drawing>
            <wp:inline distT="0" distB="0" distL="0" distR="0" wp14:anchorId="084CF67D" wp14:editId="0B98C7F2">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01DD85D3" w14:textId="77777777" w:rsidR="00AF16FA" w:rsidRDefault="00AF16FA">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2A63A00F" w14:textId="77777777" w:rsidR="00AF16FA" w:rsidRDefault="00AF16F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4B001FF7" w14:textId="77777777" w:rsidR="00AF16FA" w:rsidRDefault="00AF16FA">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7ADB7" w14:textId="77777777" w:rsidR="00AF16FA" w:rsidRDefault="00AF16FA">
    <w:pPr>
      <w:pStyle w:val="En-tte"/>
    </w:pPr>
    <w:r>
      <w:rPr>
        <w:noProof/>
      </w:rPr>
      <mc:AlternateContent>
        <mc:Choice Requires="wpg">
          <w:drawing>
            <wp:inline distT="0" distB="0" distL="0" distR="0" wp14:anchorId="7F3B3AAB" wp14:editId="1E46B553">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0CD0264B" w14:textId="77777777" w:rsidR="00AF16FA" w:rsidRDefault="00AF16F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0C22B" w14:textId="77777777" w:rsidR="00AF16FA" w:rsidRDefault="00AF16FA">
    <w:pPr>
      <w:pStyle w:val="En-tte"/>
      <w:rPr>
        <w:rFonts w:asciiTheme="minorHAnsi" w:hAnsiTheme="minorHAnsi" w:cs="Arial"/>
        <w:sz w:val="24"/>
      </w:rPr>
    </w:pPr>
    <w:r>
      <w:rPr>
        <w:noProof/>
      </w:rPr>
      <mc:AlternateContent>
        <mc:Choice Requires="wpg">
          <w:drawing>
            <wp:inline distT="0" distB="0" distL="0" distR="0" wp14:anchorId="797B8138" wp14:editId="1219406D">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5165E7ED" w14:textId="77777777" w:rsidR="00AF16FA" w:rsidRDefault="00AF16FA">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4D7F560C" w14:textId="77777777" w:rsidR="00AF16FA" w:rsidRDefault="00AF16F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2914FA3B" w14:textId="77777777" w:rsidR="00AF16FA" w:rsidRDefault="00AF16F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15BA"/>
    <w:multiLevelType w:val="multilevel"/>
    <w:tmpl w:val="8B8CF188"/>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B87625"/>
    <w:multiLevelType w:val="multilevel"/>
    <w:tmpl w:val="58820A9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15:restartNumberingAfterBreak="0">
    <w:nsid w:val="169D403F"/>
    <w:multiLevelType w:val="multilevel"/>
    <w:tmpl w:val="C9F2D4B4"/>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19F162D5"/>
    <w:multiLevelType w:val="multilevel"/>
    <w:tmpl w:val="AD3414C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1987F78"/>
    <w:multiLevelType w:val="multilevel"/>
    <w:tmpl w:val="FDB48192"/>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5" w15:restartNumberingAfterBreak="0">
    <w:nsid w:val="2586483D"/>
    <w:multiLevelType w:val="multilevel"/>
    <w:tmpl w:val="0C207B1E"/>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811967"/>
    <w:multiLevelType w:val="multilevel"/>
    <w:tmpl w:val="9A4CE914"/>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D997982"/>
    <w:multiLevelType w:val="multilevel"/>
    <w:tmpl w:val="74A0B14C"/>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1F83D66"/>
    <w:multiLevelType w:val="multilevel"/>
    <w:tmpl w:val="57E45E0E"/>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9" w15:restartNumberingAfterBreak="0">
    <w:nsid w:val="32397A71"/>
    <w:multiLevelType w:val="multilevel"/>
    <w:tmpl w:val="3AF059D6"/>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15:restartNumberingAfterBreak="0">
    <w:nsid w:val="326E5C7C"/>
    <w:multiLevelType w:val="multilevel"/>
    <w:tmpl w:val="8892CC36"/>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3720758A"/>
    <w:multiLevelType w:val="multilevel"/>
    <w:tmpl w:val="0B68E78E"/>
    <w:lvl w:ilvl="0">
      <w:start w:val="1"/>
      <w:numFmt w:val="decimal"/>
      <w:lvlText w:val="ARTICLE %1 :"/>
      <w:lvlJc w:val="left"/>
      <w:pPr>
        <w:ind w:left="1212"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2" w15:restartNumberingAfterBreak="0">
    <w:nsid w:val="408147A9"/>
    <w:multiLevelType w:val="multilevel"/>
    <w:tmpl w:val="BED0BA7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1DA101A"/>
    <w:multiLevelType w:val="multilevel"/>
    <w:tmpl w:val="D6CE5CE0"/>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BAE1AE7"/>
    <w:multiLevelType w:val="multilevel"/>
    <w:tmpl w:val="7E9496BE"/>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767FF1"/>
    <w:multiLevelType w:val="multilevel"/>
    <w:tmpl w:val="3B163F84"/>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6" w15:restartNumberingAfterBreak="0">
    <w:nsid w:val="4D7F4E18"/>
    <w:multiLevelType w:val="multilevel"/>
    <w:tmpl w:val="685295B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7" w15:restartNumberingAfterBreak="0">
    <w:nsid w:val="61780376"/>
    <w:multiLevelType w:val="multilevel"/>
    <w:tmpl w:val="FF2030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3293190"/>
    <w:multiLevelType w:val="multilevel"/>
    <w:tmpl w:val="4D0C16E0"/>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9" w15:restartNumberingAfterBreak="0">
    <w:nsid w:val="778C0F34"/>
    <w:multiLevelType w:val="multilevel"/>
    <w:tmpl w:val="F2D0D80A"/>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5"/>
  </w:num>
  <w:num w:numId="4">
    <w:abstractNumId w:val="8"/>
  </w:num>
  <w:num w:numId="5">
    <w:abstractNumId w:val="19"/>
  </w:num>
  <w:num w:numId="6">
    <w:abstractNumId w:val="11"/>
  </w:num>
  <w:num w:numId="7">
    <w:abstractNumId w:val="14"/>
  </w:num>
  <w:num w:numId="8">
    <w:abstractNumId w:val="18"/>
  </w:num>
  <w:num w:numId="9">
    <w:abstractNumId w:val="10"/>
  </w:num>
  <w:num w:numId="10">
    <w:abstractNumId w:val="1"/>
  </w:num>
  <w:num w:numId="11">
    <w:abstractNumId w:val="12"/>
  </w:num>
  <w:num w:numId="12">
    <w:abstractNumId w:val="13"/>
  </w:num>
  <w:num w:numId="13">
    <w:abstractNumId w:val="3"/>
  </w:num>
  <w:num w:numId="14">
    <w:abstractNumId w:val="0"/>
  </w:num>
  <w:num w:numId="15">
    <w:abstractNumId w:val="16"/>
  </w:num>
  <w:num w:numId="16">
    <w:abstractNumId w:val="4"/>
  </w:num>
  <w:num w:numId="17">
    <w:abstractNumId w:val="15"/>
  </w:num>
  <w:num w:numId="18">
    <w:abstractNumId w:val="7"/>
  </w:num>
  <w:num w:numId="19">
    <w:abstractNumId w:val="17"/>
  </w:num>
  <w:num w:numId="20">
    <w:abstractNumId w:val="6"/>
  </w:num>
  <w:num w:numId="21">
    <w:abstractNumId w:val="7"/>
  </w:num>
  <w:numIdMacAtCleanup w:val="2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 KONE">
    <w15:presenceInfo w15:providerId="None" w15:userId="Jean KONE"/>
  </w15:person>
</w15:people>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D59"/>
    <w:rsid w:val="000132F3"/>
    <w:rsid w:val="00066850"/>
    <w:rsid w:val="0007275F"/>
    <w:rsid w:val="000A3E87"/>
    <w:rsid w:val="000F6636"/>
    <w:rsid w:val="00114AED"/>
    <w:rsid w:val="00143816"/>
    <w:rsid w:val="00172EC2"/>
    <w:rsid w:val="001A14F2"/>
    <w:rsid w:val="001B0A28"/>
    <w:rsid w:val="001B6BDB"/>
    <w:rsid w:val="001E56EC"/>
    <w:rsid w:val="0027227D"/>
    <w:rsid w:val="00272D59"/>
    <w:rsid w:val="00294274"/>
    <w:rsid w:val="002A642A"/>
    <w:rsid w:val="002F0EDB"/>
    <w:rsid w:val="00305489"/>
    <w:rsid w:val="003145B1"/>
    <w:rsid w:val="00314D3F"/>
    <w:rsid w:val="0031752C"/>
    <w:rsid w:val="003257A4"/>
    <w:rsid w:val="003539C9"/>
    <w:rsid w:val="003829E3"/>
    <w:rsid w:val="00387636"/>
    <w:rsid w:val="003A32EC"/>
    <w:rsid w:val="003A3542"/>
    <w:rsid w:val="00437658"/>
    <w:rsid w:val="00451893"/>
    <w:rsid w:val="004A181F"/>
    <w:rsid w:val="004C02C8"/>
    <w:rsid w:val="00504670"/>
    <w:rsid w:val="00504C4F"/>
    <w:rsid w:val="005050D6"/>
    <w:rsid w:val="00527A38"/>
    <w:rsid w:val="00527FEE"/>
    <w:rsid w:val="005B0707"/>
    <w:rsid w:val="005E7339"/>
    <w:rsid w:val="00643A1C"/>
    <w:rsid w:val="00662164"/>
    <w:rsid w:val="006661AC"/>
    <w:rsid w:val="00690298"/>
    <w:rsid w:val="006918EC"/>
    <w:rsid w:val="00696F54"/>
    <w:rsid w:val="006A332D"/>
    <w:rsid w:val="006C2ED7"/>
    <w:rsid w:val="006E76D2"/>
    <w:rsid w:val="00701692"/>
    <w:rsid w:val="00704769"/>
    <w:rsid w:val="007203A3"/>
    <w:rsid w:val="00751534"/>
    <w:rsid w:val="00781D35"/>
    <w:rsid w:val="00782CCD"/>
    <w:rsid w:val="00787C31"/>
    <w:rsid w:val="00795385"/>
    <w:rsid w:val="007D433B"/>
    <w:rsid w:val="007E687D"/>
    <w:rsid w:val="007F5437"/>
    <w:rsid w:val="00810467"/>
    <w:rsid w:val="00812B6D"/>
    <w:rsid w:val="0083706A"/>
    <w:rsid w:val="00845A68"/>
    <w:rsid w:val="00857A14"/>
    <w:rsid w:val="0086329D"/>
    <w:rsid w:val="00871A46"/>
    <w:rsid w:val="00873B40"/>
    <w:rsid w:val="008C734F"/>
    <w:rsid w:val="008D2FAA"/>
    <w:rsid w:val="009331B4"/>
    <w:rsid w:val="009959F6"/>
    <w:rsid w:val="009B0988"/>
    <w:rsid w:val="00A05F6E"/>
    <w:rsid w:val="00A72A2A"/>
    <w:rsid w:val="00A72EC9"/>
    <w:rsid w:val="00A744EB"/>
    <w:rsid w:val="00A9349A"/>
    <w:rsid w:val="00AA710B"/>
    <w:rsid w:val="00AD0E6A"/>
    <w:rsid w:val="00AE7965"/>
    <w:rsid w:val="00AF16FA"/>
    <w:rsid w:val="00B03214"/>
    <w:rsid w:val="00B150DC"/>
    <w:rsid w:val="00B32672"/>
    <w:rsid w:val="00B3546D"/>
    <w:rsid w:val="00B660FF"/>
    <w:rsid w:val="00B852EB"/>
    <w:rsid w:val="00BA32BC"/>
    <w:rsid w:val="00BC763B"/>
    <w:rsid w:val="00BD447D"/>
    <w:rsid w:val="00BE3B4B"/>
    <w:rsid w:val="00BF3BDB"/>
    <w:rsid w:val="00C30A6F"/>
    <w:rsid w:val="00C31B11"/>
    <w:rsid w:val="00C57E86"/>
    <w:rsid w:val="00C77E18"/>
    <w:rsid w:val="00C903C9"/>
    <w:rsid w:val="00CF6D52"/>
    <w:rsid w:val="00D11ECF"/>
    <w:rsid w:val="00D153F6"/>
    <w:rsid w:val="00D176B5"/>
    <w:rsid w:val="00DA2DC6"/>
    <w:rsid w:val="00DD1AC9"/>
    <w:rsid w:val="00DE26D3"/>
    <w:rsid w:val="00E140EE"/>
    <w:rsid w:val="00E23E14"/>
    <w:rsid w:val="00E254FA"/>
    <w:rsid w:val="00E41A02"/>
    <w:rsid w:val="00E70C8E"/>
    <w:rsid w:val="00E756B6"/>
    <w:rsid w:val="00E91B5C"/>
    <w:rsid w:val="00ED08BC"/>
    <w:rsid w:val="00EF0920"/>
    <w:rsid w:val="00F05DC2"/>
    <w:rsid w:val="00F1223C"/>
    <w:rsid w:val="00F4291E"/>
    <w:rsid w:val="00F45F69"/>
    <w:rsid w:val="00F54F90"/>
    <w:rsid w:val="00F737BC"/>
    <w:rsid w:val="00F80047"/>
    <w:rsid w:val="00FB2165"/>
    <w:rsid w:val="00FC74E5"/>
    <w:rsid w:val="00FD1814"/>
    <w:rsid w:val="00FF30CB"/>
    <w:rsid w:val="00FF7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88AD4"/>
  <w15:docId w15:val="{A0596CDF-C46F-1740-B800-B956C95A9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42"/>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72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hyperlink" Target="http://www.expertisefrance.fr" TargetMode="External"/><Relationship Id="rId18" Type="http://schemas.microsoft.com/office/2016/09/relationships/commentsIds" Target="commentsIds.xml"/><Relationship Id="rId34" Type="http://schemas.openxmlformats.org/officeDocument/2006/relationships/footer" Target="footer3.xml"/><Relationship Id="rId47" Type="http://schemas.onlyoffice.com/commentsDocument" Target="commentsDocument.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hyperlink" Target="https://www.expertisefrance.fr/documents/20182/426622/Expertise+France+&#8211;+Code+de+conduite/2408659b-a84e-45ac-a142-47d5dc21faff" TargetMode="External"/><Relationship Id="rId33" Type="http://schemas.openxmlformats.org/officeDocument/2006/relationships/header" Target="header3.xml"/><Relationship Id="rId38" Type="http://schemas.openxmlformats.org/officeDocument/2006/relationships/theme" Target="theme/theme1.xml"/><Relationship Id="rId46" Type="http://schemas.onlyoffice.com/commentsExtendedDocument" Target="commentsExtendedDocument.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9" Type="http://schemas.openxmlformats.org/officeDocument/2006/relationships/hyperlink" Target="https://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hyperlink" Target="https://www.worldbank.org/en/projects-operations/procurement/debarred-firms" TargetMode="External"/><Relationship Id="rId37" Type="http://schemas.microsoft.com/office/2011/relationships/people" Target="people.xml"/><Relationship Id="rId45" Type="http://schemas.onlyoffice.com/peopleDocument" Target="peopleDocument.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image" Target="media/image20.png"/><Relationship Id="rId28" Type="http://schemas.openxmlformats.org/officeDocument/2006/relationships/hyperlink" Target="https://www.un.org/securitycouncil/content/un-sc-consolidated-list" TargetMode="External"/><Relationship Id="rId36"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hyperlink" Target="https://home.treasury.gov/policy-issues/financial-sanctions/sanctions-programs-and-country-information" TargetMode="External"/><Relationship Id="rId44" Type="http://schemas.onlyoffice.com/commentsIdsDocument" Target="commentsIds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comments" Target="comments.xm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4.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E55C2-3A7B-40DB-A19E-9FCBF485D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6599</Words>
  <Characters>36296</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Jean KONE</cp:lastModifiedBy>
  <cp:revision>10</cp:revision>
  <dcterms:created xsi:type="dcterms:W3CDTF">2025-06-20T15:11:00Z</dcterms:created>
  <dcterms:modified xsi:type="dcterms:W3CDTF">2025-06-23T09:19:00Z</dcterms:modified>
</cp:coreProperties>
</file>